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bookmarkStart w:id="0" w:name="_GoBack"/>
      <w:r w:rsidRPr="00A22A12">
        <w:rPr>
          <w:lang w:eastAsia="bg-BG"/>
        </w:rPr>
        <w:t xml:space="preserve">№ </w:t>
      </w:r>
      <w:r w:rsidR="00935894" w:rsidRPr="00A22A12">
        <w:rPr>
          <w:lang w:eastAsia="bg-BG"/>
        </w:rPr>
        <w:t>5</w:t>
      </w:r>
      <w:r w:rsidR="002C7E83" w:rsidRPr="00A22A12">
        <w:rPr>
          <w:lang w:eastAsia="bg-BG"/>
        </w:rPr>
        <w:t>1</w:t>
      </w:r>
      <w:bookmarkEnd w:id="0"/>
      <w:r w:rsidRPr="003563EB">
        <w:rPr>
          <w:lang w:eastAsia="bg-BG"/>
        </w:rPr>
        <w:br/>
        <w:t xml:space="preserve">Казанлък, </w:t>
      </w:r>
      <w:r w:rsidR="00967DBB">
        <w:rPr>
          <w:lang w:eastAsia="bg-BG"/>
        </w:rPr>
        <w:t>20</w:t>
      </w:r>
      <w:r w:rsidR="00E27AAF" w:rsidRPr="003563EB">
        <w:rPr>
          <w:lang w:eastAsia="bg-BG"/>
        </w:rPr>
        <w:t>.</w:t>
      </w:r>
      <w:r w:rsidR="00935894">
        <w:rPr>
          <w:lang w:eastAsia="bg-BG"/>
        </w:rPr>
        <w:t>11</w:t>
      </w:r>
      <w:r w:rsidRPr="003563EB">
        <w:rPr>
          <w:lang w:eastAsia="bg-BG"/>
        </w:rPr>
        <w:t>.201</w:t>
      </w:r>
      <w:r w:rsidR="00935894">
        <w:rPr>
          <w:lang w:eastAsia="bg-BG"/>
        </w:rPr>
        <w:t>5</w:t>
      </w:r>
      <w:r w:rsidRPr="003563EB">
        <w:rPr>
          <w:lang w:eastAsia="bg-BG"/>
        </w:rPr>
        <w:t xml:space="preserve">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935894">
        <w:rPr>
          <w:lang w:eastAsia="bg-BG"/>
        </w:rPr>
        <w:t>7</w:t>
      </w:r>
      <w:r w:rsidRPr="003563EB">
        <w:rPr>
          <w:lang w:eastAsia="bg-BG"/>
        </w:rPr>
        <w:t>.</w:t>
      </w:r>
      <w:r w:rsidR="00935894">
        <w:rPr>
          <w:lang w:eastAsia="bg-BG"/>
        </w:rPr>
        <w:t>00</w:t>
      </w:r>
      <w:r w:rsidRPr="003563EB">
        <w:rPr>
          <w:lang w:eastAsia="bg-BG"/>
        </w:rPr>
        <w:t xml:space="preserve"> ч. от Председателя на ОИК, който обяви следния дневен ред:</w:t>
      </w:r>
    </w:p>
    <w:p w:rsidR="000B4145" w:rsidRDefault="000B4145" w:rsidP="00935894">
      <w:pPr>
        <w:shd w:val="clear" w:color="auto" w:fill="FEFEFE"/>
        <w:spacing w:after="0" w:line="240" w:lineRule="auto"/>
        <w:ind w:firstLine="567"/>
        <w:jc w:val="both"/>
        <w:rPr>
          <w:sz w:val="24"/>
          <w:szCs w:val="24"/>
        </w:rPr>
      </w:pPr>
      <w:r w:rsidRPr="003563EB">
        <w:rPr>
          <w:lang w:eastAsia="bg-BG"/>
        </w:rPr>
        <w:t xml:space="preserve">1. </w:t>
      </w:r>
      <w:r w:rsidR="00967DBB">
        <w:rPr>
          <w:lang w:eastAsia="bg-BG"/>
        </w:rPr>
        <w:t xml:space="preserve">Разглеждане на писмено уведомление до ОИК Казанлък от Председателя на </w:t>
      </w:r>
      <w:proofErr w:type="spellStart"/>
      <w:r w:rsidR="00967DBB">
        <w:rPr>
          <w:lang w:eastAsia="bg-BG"/>
        </w:rPr>
        <w:t>ОбС</w:t>
      </w:r>
      <w:proofErr w:type="spellEnd"/>
      <w:r w:rsidR="00967DBB">
        <w:rPr>
          <w:lang w:eastAsia="bg-BG"/>
        </w:rPr>
        <w:t xml:space="preserve"> Казанлък с Вх. № 349 / 16.11.2015 г.</w:t>
      </w:r>
      <w:r>
        <w:rPr>
          <w:sz w:val="24"/>
          <w:szCs w:val="24"/>
        </w:rPr>
        <w:t>.</w:t>
      </w:r>
    </w:p>
    <w:p w:rsidR="00935894" w:rsidRPr="005A0D99" w:rsidRDefault="00935894" w:rsidP="00935894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 xml:space="preserve">На заседанието присъстват </w:t>
      </w:r>
      <w:r w:rsidR="00967DBB">
        <w:rPr>
          <w:lang w:eastAsia="bg-BG"/>
        </w:rPr>
        <w:t>9</w:t>
      </w:r>
      <w:r w:rsidRPr="003563EB">
        <w:rPr>
          <w:lang w:eastAsia="bg-BG"/>
        </w:rPr>
        <w:t xml:space="preserve"> члена на ОИК Казанлък и е налице необходимия кворум за провеждане на заседанието на комисията.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967DBB" w:rsidRPr="00D9116A" w:rsidRDefault="00967DBB" w:rsidP="00967DBB">
      <w:pPr>
        <w:spacing w:after="0" w:line="240" w:lineRule="auto"/>
        <w:ind w:firstLine="709"/>
        <w:jc w:val="both"/>
      </w:pPr>
      <w:r>
        <w:t>Председателят на ОИК Казанлък докладва, че в</w:t>
      </w:r>
      <w:r w:rsidRPr="00D81A96">
        <w:t xml:space="preserve"> ОИК Казанлък </w:t>
      </w:r>
      <w:r w:rsidRPr="00D9116A">
        <w:t xml:space="preserve">е постъпило писмо от </w:t>
      </w:r>
      <w:r>
        <w:t xml:space="preserve">Председателя на Общински съвет Казанлък, вх. № </w:t>
      </w:r>
      <w:r w:rsidRPr="007C66D1">
        <w:t>3</w:t>
      </w:r>
      <w:r>
        <w:t>49/16.11.2015</w:t>
      </w:r>
      <w:r w:rsidRPr="00D9116A">
        <w:t xml:space="preserve"> г., с което се уведомява ОИК – Казанлък</w:t>
      </w:r>
      <w:r>
        <w:t xml:space="preserve"> за постъпило заявление от Иван Колев Дочев – общински съветник </w:t>
      </w:r>
      <w:r w:rsidRPr="00D9116A">
        <w:t>от</w:t>
      </w:r>
      <w:r>
        <w:t xml:space="preserve"> </w:t>
      </w:r>
      <w:r>
        <w:rPr>
          <w:sz w:val="24"/>
          <w:szCs w:val="24"/>
        </w:rPr>
        <w:t>МК „ЕКСПЕРТИ ЗА КАЗАНЛЪК</w:t>
      </w:r>
      <w:r w:rsidRPr="00D9116A">
        <w:rPr>
          <w:sz w:val="24"/>
          <w:szCs w:val="24"/>
        </w:rPr>
        <w:t>”</w:t>
      </w:r>
      <w:r>
        <w:t xml:space="preserve">, мандат 2015 г. – 2019 г. относно прекратяване на пълномощията му на общински съветник, тъй като са налице обстоятелствата по чл. 30, ал. 4, т. 3 от ЗМСМА. </w:t>
      </w:r>
      <w:r w:rsidRPr="00D9116A">
        <w:t xml:space="preserve"> </w:t>
      </w:r>
      <w:r>
        <w:t>Към писмото е приложено Заявление от Иван Колев Дочев.</w:t>
      </w:r>
    </w:p>
    <w:p w:rsidR="00967DBB" w:rsidRDefault="00967DBB" w:rsidP="00967DBB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приложените</w:t>
      </w:r>
      <w:r w:rsidRPr="00D9116A">
        <w:t xml:space="preserve"> към него </w:t>
      </w:r>
      <w:r>
        <w:t xml:space="preserve">заявление </w:t>
      </w:r>
      <w:r w:rsidRPr="00D9116A">
        <w:t>установи, че</w:t>
      </w:r>
      <w:r>
        <w:t xml:space="preserve"> искането за прекратяване на пълномощията на общинския съветник предсрочно намира правно основание в чл. 30, ал. 4, т. 3 от ЗМСМА – подадена е оставка от общински съветник.</w:t>
      </w:r>
    </w:p>
    <w:p w:rsidR="00967DBB" w:rsidRDefault="00967DBB" w:rsidP="00967DBB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18"/>
          <w:szCs w:val="18"/>
          <w:shd w:val="clear" w:color="auto" w:fill="FEFEFE"/>
        </w:rPr>
      </w:pPr>
      <w:r>
        <w:t>Съгласно чл. 30, ал. 5</w:t>
      </w:r>
      <w:r w:rsidRPr="00D9116A">
        <w:t xml:space="preserve"> от ЗМСМА </w:t>
      </w:r>
      <w:r>
        <w:t>„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Обстоятелствата по ал. 4, т. 3 в тридневен срок от подаването на оставката председателят на общинския съвет я изпраща на общинската избирателна комисия.“ </w:t>
      </w:r>
    </w:p>
    <w:p w:rsidR="00967DBB" w:rsidRDefault="00967DBB" w:rsidP="00967DBB">
      <w:pPr>
        <w:spacing w:after="0" w:line="240" w:lineRule="auto"/>
        <w:ind w:firstLine="709"/>
        <w:jc w:val="both"/>
      </w:pPr>
      <w:r w:rsidRPr="00D9116A">
        <w:t>С оглед изложеното</w:t>
      </w:r>
      <w:r>
        <w:t xml:space="preserve"> и предвид представеното заявление</w:t>
      </w:r>
      <w:r w:rsidRPr="00D9116A">
        <w:t xml:space="preserve">, ОИК Казанлък следва да прекрати предсрочно пълномощията на </w:t>
      </w:r>
      <w:r>
        <w:t>Иван Дочев</w:t>
      </w:r>
      <w:r w:rsidRPr="00D9116A">
        <w:t xml:space="preserve"> като общински съветник</w:t>
      </w:r>
      <w:r>
        <w:t xml:space="preserve">. </w:t>
      </w:r>
    </w:p>
    <w:p w:rsidR="00967DBB" w:rsidRDefault="00967DBB" w:rsidP="00967DBB">
      <w:pPr>
        <w:spacing w:after="0" w:line="240" w:lineRule="auto"/>
        <w:ind w:firstLine="709"/>
        <w:jc w:val="both"/>
      </w:pPr>
      <w:r w:rsidRPr="00D9116A">
        <w:t xml:space="preserve">В тази връзка следва да бъде анулирано издаденото на </w:t>
      </w:r>
      <w:r>
        <w:t>Иван Колев Дочев</w:t>
      </w:r>
      <w:r w:rsidRPr="00D9116A">
        <w:t xml:space="preserve"> Удостоверение </w:t>
      </w:r>
      <w:r>
        <w:t xml:space="preserve">за избран общински съветник </w:t>
      </w:r>
      <w:r w:rsidRPr="000F1489">
        <w:t>№ 2</w:t>
      </w:r>
      <w:r>
        <w:t>6</w:t>
      </w:r>
      <w:r w:rsidRPr="000F1489">
        <w:t xml:space="preserve"> / 26.10.2015 г.</w:t>
      </w:r>
      <w:r w:rsidRPr="00D9116A">
        <w:rPr>
          <w:color w:val="FF0000"/>
        </w:rPr>
        <w:t xml:space="preserve"> </w:t>
      </w:r>
      <w:r w:rsidRPr="00D9116A">
        <w:t xml:space="preserve"> </w:t>
      </w:r>
      <w:r>
        <w:t>на</w:t>
      </w:r>
      <w:r w:rsidRPr="00D9116A">
        <w:t xml:space="preserve"> ОИК Казан</w:t>
      </w:r>
      <w:r>
        <w:t>лък.</w:t>
      </w:r>
    </w:p>
    <w:p w:rsidR="00800F63" w:rsidRDefault="00800F63" w:rsidP="00967DBB">
      <w:pPr>
        <w:spacing w:after="0" w:line="240" w:lineRule="auto"/>
        <w:ind w:firstLine="709"/>
        <w:jc w:val="both"/>
      </w:pPr>
      <w:r>
        <w:t xml:space="preserve">Председателят предложи да бъде взето решение, с което да бъдат прекратени пълномощията на Иван Дочев като общински съветник от листата на </w:t>
      </w:r>
      <w:r>
        <w:rPr>
          <w:sz w:val="24"/>
          <w:szCs w:val="24"/>
        </w:rPr>
        <w:t>МК „ЕКСПЕРТИ ЗА КАЗАНЛЪК</w:t>
      </w:r>
      <w:r w:rsidRPr="00D9116A">
        <w:rPr>
          <w:sz w:val="24"/>
          <w:szCs w:val="24"/>
        </w:rPr>
        <w:t>”</w:t>
      </w:r>
      <w:r>
        <w:rPr>
          <w:sz w:val="24"/>
          <w:szCs w:val="24"/>
        </w:rPr>
        <w:t>. Председателят предостави възможност за мнения, предложения и възражения. Такива не се изказаха. Премина се в режим на поименно гласуване. „За“ приемане на решението гласуваха всички присъстващи членове на комисията. „Против“ – няма.</w:t>
      </w:r>
    </w:p>
    <w:p w:rsidR="00967DBB" w:rsidRPr="00D9116A" w:rsidRDefault="00967DBB" w:rsidP="00967DBB">
      <w:pPr>
        <w:spacing w:after="0" w:line="240" w:lineRule="auto"/>
        <w:ind w:firstLine="709"/>
        <w:jc w:val="both"/>
      </w:pPr>
      <w:r>
        <w:t>Предвид горното и на основание чл. 45</w:t>
      </w:r>
      <w:r w:rsidR="00800F63">
        <w:t>6</w:t>
      </w:r>
      <w:r w:rsidRPr="00D9116A">
        <w:t>, ал. 1 от Изб</w:t>
      </w:r>
      <w:r>
        <w:t>орния кодекс,   чл. 30, ал.</w:t>
      </w:r>
      <w:r w:rsidR="00800F63">
        <w:t xml:space="preserve"> 6 и </w:t>
      </w:r>
      <w:r>
        <w:t>7</w:t>
      </w:r>
      <w:r w:rsidRPr="00D9116A">
        <w:t xml:space="preserve"> от ЗМСМА </w:t>
      </w:r>
      <w:r>
        <w:t>във връзка с ч</w:t>
      </w:r>
      <w:r w:rsidR="00800F63">
        <w:t>л. 30, ал. 4, т. 3</w:t>
      </w:r>
      <w:r w:rsidRPr="00D9116A">
        <w:t xml:space="preserve"> </w:t>
      </w:r>
      <w:r w:rsidR="00800F63">
        <w:t xml:space="preserve"> </w:t>
      </w:r>
      <w:r w:rsidRPr="00D9116A">
        <w:t xml:space="preserve">от ЗМСМА, </w:t>
      </w:r>
      <w:r w:rsidRPr="00B618E9">
        <w:t>Решение № 364 / 26.10.2015 г. и Решение  № 390 / 29.10.2015 г. на ОИК Казанлък,</w:t>
      </w:r>
      <w:r w:rsidRPr="00D9116A">
        <w:t xml:space="preserve"> Общинска избирателна комисия - Казанлък </w:t>
      </w:r>
    </w:p>
    <w:p w:rsidR="00967DBB" w:rsidRPr="00D9116A" w:rsidRDefault="00967DBB" w:rsidP="00967DBB">
      <w:pPr>
        <w:spacing w:after="0" w:line="240" w:lineRule="auto"/>
        <w:ind w:firstLine="709"/>
        <w:jc w:val="both"/>
      </w:pPr>
    </w:p>
    <w:p w:rsidR="00967DBB" w:rsidRPr="00D81A96" w:rsidRDefault="00967DBB" w:rsidP="00967DBB">
      <w:pPr>
        <w:spacing w:after="0" w:line="240" w:lineRule="auto"/>
        <w:ind w:firstLine="709"/>
        <w:jc w:val="center"/>
        <w:rPr>
          <w:b/>
        </w:rPr>
      </w:pPr>
      <w:r w:rsidRPr="00D81A96">
        <w:rPr>
          <w:b/>
        </w:rPr>
        <w:t xml:space="preserve">Р Е Ш </w:t>
      </w:r>
      <w:r>
        <w:rPr>
          <w:b/>
        </w:rPr>
        <w:t>И:</w:t>
      </w:r>
      <w:r w:rsidRPr="00D81A96">
        <w:rPr>
          <w:b/>
        </w:rPr>
        <w:t xml:space="preserve"> </w:t>
      </w:r>
    </w:p>
    <w:p w:rsidR="00967DBB" w:rsidRPr="00D9116A" w:rsidRDefault="00967DBB" w:rsidP="00967DBB">
      <w:pPr>
        <w:spacing w:after="0" w:line="240" w:lineRule="auto"/>
        <w:ind w:firstLine="709"/>
        <w:jc w:val="both"/>
      </w:pPr>
    </w:p>
    <w:p w:rsidR="00967DBB" w:rsidRPr="00D9116A" w:rsidRDefault="00967DBB" w:rsidP="00967DBB">
      <w:pPr>
        <w:spacing w:after="0" w:line="240" w:lineRule="auto"/>
        <w:ind w:firstLine="709"/>
        <w:jc w:val="both"/>
      </w:pPr>
      <w:r w:rsidRPr="00D9116A">
        <w:t>1.</w:t>
      </w:r>
      <w:r>
        <w:t xml:space="preserve"> </w:t>
      </w:r>
      <w:r w:rsidRPr="00D9116A">
        <w:t xml:space="preserve">ПРЕКРАТЯВА  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>
        <w:rPr>
          <w:sz w:val="24"/>
          <w:szCs w:val="24"/>
        </w:rPr>
        <w:t>МК „ЕКСПЕРТИ ЗА КАЗАНЛЪК</w:t>
      </w:r>
      <w:r w:rsidRPr="00D9116A">
        <w:rPr>
          <w:sz w:val="24"/>
          <w:szCs w:val="24"/>
        </w:rPr>
        <w:t>”</w:t>
      </w:r>
      <w:r w:rsidR="008214EF">
        <w:rPr>
          <w:sz w:val="24"/>
          <w:szCs w:val="24"/>
        </w:rPr>
        <w:t xml:space="preserve"> Иван Колев Дочев</w:t>
      </w:r>
      <w:r>
        <w:t>,</w:t>
      </w:r>
      <w:r w:rsidR="008214EF">
        <w:t xml:space="preserve"> при условията на чл. 30, ал. 4, т. 3 от ЗМСМА</w:t>
      </w:r>
      <w:r>
        <w:t>.</w:t>
      </w:r>
    </w:p>
    <w:p w:rsidR="00967DBB" w:rsidRDefault="00967DBB" w:rsidP="00967DBB">
      <w:pPr>
        <w:spacing w:after="0" w:line="240" w:lineRule="auto"/>
        <w:ind w:firstLine="709"/>
        <w:jc w:val="both"/>
      </w:pPr>
      <w:r w:rsidRPr="00D9116A">
        <w:t>2.</w:t>
      </w:r>
      <w:r>
        <w:t xml:space="preserve"> </w:t>
      </w:r>
      <w:r w:rsidRPr="00D9116A">
        <w:t xml:space="preserve">Анулира </w:t>
      </w:r>
      <w:r w:rsidRPr="000F1489">
        <w:t>Удостоверение № 2</w:t>
      </w:r>
      <w:r>
        <w:t>6</w:t>
      </w:r>
      <w:r w:rsidRPr="000F1489">
        <w:t xml:space="preserve"> / 26.10.2015 г. на</w:t>
      </w:r>
      <w:r w:rsidRPr="00D9116A">
        <w:t xml:space="preserve"> ОИК Казанлък за избран общински съветник.</w:t>
      </w:r>
    </w:p>
    <w:p w:rsidR="00967DBB" w:rsidRPr="00D9116A" w:rsidRDefault="00967DBB" w:rsidP="00967DBB">
      <w:pPr>
        <w:spacing w:after="0" w:line="240" w:lineRule="auto"/>
        <w:ind w:firstLine="709"/>
        <w:jc w:val="both"/>
      </w:pPr>
    </w:p>
    <w:p w:rsidR="00967DBB" w:rsidRDefault="00967DBB" w:rsidP="00967DBB">
      <w:pPr>
        <w:spacing w:after="0" w:line="240" w:lineRule="auto"/>
        <w:ind w:firstLine="709"/>
        <w:jc w:val="both"/>
      </w:pPr>
      <w:r w:rsidRPr="00D9116A">
        <w:lastRenderedPageBreak/>
        <w:t xml:space="preserve">Решението </w:t>
      </w:r>
      <w:r>
        <w:t>подлежи на обжалване</w:t>
      </w:r>
      <w:r w:rsidR="00800F63">
        <w:t xml:space="preserve"> по реда на чл. 459 от Изборния кодекс пред Административен съд Стара Загора чрез Общинска избирателна комисия Казанлък в срок до 7 дни от обявяване на решението.</w:t>
      </w:r>
      <w:r>
        <w:t xml:space="preserve">. </w:t>
      </w:r>
    </w:p>
    <w:p w:rsidR="00800F63" w:rsidRDefault="00967DBB" w:rsidP="00967DBB">
      <w:pPr>
        <w:spacing w:after="0" w:line="240" w:lineRule="auto"/>
        <w:ind w:firstLine="709"/>
        <w:jc w:val="both"/>
      </w:pPr>
      <w:r>
        <w:t xml:space="preserve">Препис от решението на общинската избирателна комисия да се изпрати на председателя на общинския съвет в тридневен срок от </w:t>
      </w:r>
      <w:r w:rsidR="00800F63">
        <w:t>влизането</w:t>
      </w:r>
      <w:r>
        <w:t xml:space="preserve"> му</w:t>
      </w:r>
      <w:r w:rsidR="00800F63">
        <w:t xml:space="preserve"> в сила</w:t>
      </w:r>
      <w:r>
        <w:t>.</w:t>
      </w:r>
    </w:p>
    <w:p w:rsidR="00967DBB" w:rsidRDefault="00967DBB" w:rsidP="00967DBB">
      <w:pPr>
        <w:spacing w:after="0" w:line="240" w:lineRule="auto"/>
        <w:ind w:firstLine="709"/>
        <w:jc w:val="both"/>
      </w:pPr>
      <w:r w:rsidRPr="00D9116A">
        <w:t xml:space="preserve"> </w:t>
      </w:r>
    </w:p>
    <w:p w:rsidR="00800F63" w:rsidRPr="00D9116A" w:rsidRDefault="00800F63" w:rsidP="00800F63">
      <w:pPr>
        <w:spacing w:after="0" w:line="240" w:lineRule="auto"/>
        <w:ind w:firstLine="709"/>
        <w:jc w:val="both"/>
      </w:pPr>
      <w:r>
        <w:t>Поради изчерпване на дневния ред, заседание на ОИК Казанлък бе закрито в 17.30 ч.</w:t>
      </w:r>
    </w:p>
    <w:p w:rsidR="00800F63" w:rsidRDefault="00800F63" w:rsidP="00800F63">
      <w:pPr>
        <w:spacing w:after="0" w:line="240" w:lineRule="auto"/>
        <w:ind w:firstLine="709"/>
        <w:jc w:val="both"/>
      </w:pPr>
    </w:p>
    <w:p w:rsidR="00800F63" w:rsidRDefault="00800F63" w:rsidP="00800F63">
      <w:pPr>
        <w:spacing w:after="0" w:line="240" w:lineRule="auto"/>
        <w:ind w:firstLine="709"/>
        <w:jc w:val="both"/>
      </w:pPr>
    </w:p>
    <w:p w:rsidR="00800F63" w:rsidRDefault="00800F63" w:rsidP="00800F63">
      <w:pPr>
        <w:outlineLvl w:val="0"/>
      </w:pPr>
      <w:r w:rsidRPr="00D9116A">
        <w:t>ПРЕДСЕДАТЕЛ:</w:t>
      </w:r>
      <w:r w:rsidRPr="00935894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6A">
        <w:t>СЕКРЕТАР:</w:t>
      </w:r>
    </w:p>
    <w:p w:rsidR="00800F63" w:rsidRDefault="00800F63" w:rsidP="00800F63">
      <w:pPr>
        <w:outlineLvl w:val="0"/>
      </w:pPr>
      <w:r w:rsidRPr="00D9116A">
        <w:t>/Димитринка Петрунова/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/Адриана Тенева/</w:t>
      </w:r>
    </w:p>
    <w:p w:rsidR="00967DBB" w:rsidRDefault="00967DBB" w:rsidP="00967DBB">
      <w:pPr>
        <w:spacing w:after="0" w:line="240" w:lineRule="auto"/>
        <w:ind w:firstLine="709"/>
        <w:jc w:val="both"/>
      </w:pPr>
    </w:p>
    <w:p w:rsidR="00967DBB" w:rsidRDefault="00967DBB" w:rsidP="00967DBB">
      <w:pPr>
        <w:shd w:val="clear" w:color="auto" w:fill="FEFEFE"/>
        <w:spacing w:after="0" w:line="240" w:lineRule="auto"/>
        <w:ind w:firstLine="567"/>
        <w:jc w:val="both"/>
        <w:rPr>
          <w:rFonts w:cs="Arial"/>
        </w:rPr>
      </w:pPr>
    </w:p>
    <w:p w:rsidR="00967DBB" w:rsidRPr="00D9116A" w:rsidRDefault="00967DBB" w:rsidP="00967DBB">
      <w:pPr>
        <w:spacing w:after="0" w:line="240" w:lineRule="auto"/>
        <w:ind w:firstLine="709"/>
        <w:jc w:val="both"/>
        <w:rPr>
          <w:rFonts w:cs="Arial"/>
        </w:rPr>
      </w:pPr>
    </w:p>
    <w:p w:rsidR="00967DBB" w:rsidRDefault="00967DBB" w:rsidP="00800F63">
      <w:pPr>
        <w:outlineLvl w:val="0"/>
        <w:rPr>
          <w:rFonts w:cs="Arial"/>
        </w:rPr>
      </w:pPr>
      <w:r w:rsidRPr="00D9116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00F63" w:rsidRDefault="00800F63">
      <w:pPr>
        <w:outlineLvl w:val="0"/>
      </w:pPr>
    </w:p>
    <w:sectPr w:rsidR="00800F63" w:rsidSect="00800F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62BCF"/>
    <w:rsid w:val="00072A24"/>
    <w:rsid w:val="000B4145"/>
    <w:rsid w:val="00174065"/>
    <w:rsid w:val="001D113A"/>
    <w:rsid w:val="001D4893"/>
    <w:rsid w:val="0021237E"/>
    <w:rsid w:val="00242379"/>
    <w:rsid w:val="002C7E83"/>
    <w:rsid w:val="00331F69"/>
    <w:rsid w:val="00340A96"/>
    <w:rsid w:val="003563EB"/>
    <w:rsid w:val="00373A2C"/>
    <w:rsid w:val="003F2D1E"/>
    <w:rsid w:val="004A1C27"/>
    <w:rsid w:val="00546697"/>
    <w:rsid w:val="00562C9B"/>
    <w:rsid w:val="00570D1D"/>
    <w:rsid w:val="00583927"/>
    <w:rsid w:val="005A0D99"/>
    <w:rsid w:val="006251B9"/>
    <w:rsid w:val="006345F6"/>
    <w:rsid w:val="006F7544"/>
    <w:rsid w:val="007220E4"/>
    <w:rsid w:val="00776EEC"/>
    <w:rsid w:val="00800F63"/>
    <w:rsid w:val="008214EF"/>
    <w:rsid w:val="008404B1"/>
    <w:rsid w:val="00932B21"/>
    <w:rsid w:val="00935894"/>
    <w:rsid w:val="00967DBB"/>
    <w:rsid w:val="00A22A12"/>
    <w:rsid w:val="00A30253"/>
    <w:rsid w:val="00A8043E"/>
    <w:rsid w:val="00AA20A5"/>
    <w:rsid w:val="00AD0479"/>
    <w:rsid w:val="00AF7A40"/>
    <w:rsid w:val="00B42101"/>
    <w:rsid w:val="00B618E9"/>
    <w:rsid w:val="00B8440B"/>
    <w:rsid w:val="00BC7519"/>
    <w:rsid w:val="00CC43C7"/>
    <w:rsid w:val="00D22B36"/>
    <w:rsid w:val="00D87432"/>
    <w:rsid w:val="00D9116A"/>
    <w:rsid w:val="00E27AAF"/>
    <w:rsid w:val="00E40F63"/>
    <w:rsid w:val="00EF2605"/>
    <w:rsid w:val="00F51E86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1F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31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Viktoriya Nedelcheva</cp:lastModifiedBy>
  <cp:revision>7</cp:revision>
  <cp:lastPrinted>2017-04-18T12:37:00Z</cp:lastPrinted>
  <dcterms:created xsi:type="dcterms:W3CDTF">2017-04-19T07:03:00Z</dcterms:created>
  <dcterms:modified xsi:type="dcterms:W3CDTF">2017-04-19T07:41:00Z</dcterms:modified>
</cp:coreProperties>
</file>