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6A421B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6A421B" w:rsidRDefault="00B013BF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 </w:t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</w:rPr>
        <w:t>Р О Т О К О Л</w:t>
      </w:r>
    </w:p>
    <w:p w:rsidR="001A3423" w:rsidRPr="006A421B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13BF" w:rsidRPr="00905E61" w:rsidRDefault="00F80B48" w:rsidP="00B013B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481F1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68</w:t>
      </w:r>
    </w:p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C265EA">
        <w:rPr>
          <w:rFonts w:ascii="Times New Roman" w:hAnsi="Times New Roman"/>
          <w:b/>
          <w:color w:val="000000" w:themeColor="text1"/>
          <w:sz w:val="24"/>
          <w:szCs w:val="24"/>
        </w:rPr>
        <w:t>25.02.2021</w:t>
      </w: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</w:t>
      </w:r>
    </w:p>
    <w:p w:rsidR="00F80B48" w:rsidRPr="006A421B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F80B48" w:rsidRPr="006A421B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ab/>
      </w:r>
      <w:r w:rsidR="0051188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481F1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A421B" w:rsidRPr="006A421B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60E3C" w:rsidRPr="006A421B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E797A"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Дневен ред:</w:t>
      </w:r>
    </w:p>
    <w:p w:rsidR="00C265EA" w:rsidRPr="00C265EA" w:rsidRDefault="00C265EA" w:rsidP="00C265EA">
      <w:pPr>
        <w:numPr>
          <w:ilvl w:val="0"/>
          <w:numId w:val="44"/>
        </w:numPr>
        <w:spacing w:after="0"/>
        <w:ind w:left="0" w:firstLine="705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65EA">
        <w:rPr>
          <w:rFonts w:ascii="Times New Roman" w:hAnsi="Times New Roman"/>
          <w:sz w:val="24"/>
          <w:szCs w:val="24"/>
        </w:rPr>
        <w:t>Приемане на писмено становище по образувано срещу Решение №256/17.02.2021 год. на ОИК Казанлък Административно дело № 114/2020 год. по описа на АС Стара Загора и приемане на решение за процесуално представителство.</w:t>
      </w:r>
    </w:p>
    <w:p w:rsidR="00C265EA" w:rsidRPr="00C265EA" w:rsidRDefault="008C14B5" w:rsidP="00C265EA">
      <w:pPr>
        <w:spacing w:after="0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265EA" w:rsidRPr="00C265EA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C265EA" w:rsidRPr="00C265EA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B013BF" w:rsidRPr="00B013BF" w:rsidRDefault="00B013BF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032" w:rsidRPr="006A421B" w:rsidRDefault="00897042" w:rsidP="00EC2E73">
      <w:pPr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а заседанието присъстват</w:t>
      </w:r>
      <w:r w:rsidR="00190063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D6F" w:rsidRPr="008C14B5">
        <w:rPr>
          <w:rFonts w:ascii="Times New Roman" w:hAnsi="Times New Roman"/>
          <w:color w:val="000000" w:themeColor="text1"/>
          <w:sz w:val="24"/>
          <w:szCs w:val="24"/>
        </w:rPr>
        <w:t>Здравко Балевски, Николай Господинов, Тюркян Салиева, Таня Димитрова, Мариана Стойнева,  Йорданка Арнаудова, Петър Иванов, Милена Кацарова, Петко Петков</w:t>
      </w:r>
      <w:r w:rsidR="00C265EA" w:rsidRPr="008C14B5">
        <w:rPr>
          <w:rFonts w:ascii="Times New Roman" w:hAnsi="Times New Roman"/>
          <w:color w:val="000000" w:themeColor="text1"/>
          <w:sz w:val="24"/>
          <w:szCs w:val="24"/>
        </w:rPr>
        <w:t>, Ваня Андреева, Любомир Денков</w:t>
      </w:r>
      <w:r w:rsidR="00001D6F"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 и Спас Спасов –</w:t>
      </w:r>
      <w:r w:rsidR="00C265EA" w:rsidRPr="008C14B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020DAD" w:rsidRPr="008C14B5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="00C265EA" w:rsidRPr="008C14B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27337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4C" w:rsidRPr="006A421B">
        <w:rPr>
          <w:rFonts w:ascii="Times New Roman" w:hAnsi="Times New Roman"/>
          <w:color w:val="000000" w:themeColor="text1"/>
          <w:sz w:val="24"/>
          <w:szCs w:val="24"/>
        </w:rPr>
        <w:t>члена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на присъстващите членове на Общинска избирателна комисия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Казанлък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6A421B" w:rsidRDefault="00836032" w:rsidP="008875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Г-н Балевски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предложи да се премине към </w:t>
      </w:r>
      <w:r w:rsidR="00C265EA">
        <w:rPr>
          <w:rFonts w:ascii="Times New Roman" w:hAnsi="Times New Roman"/>
          <w:color w:val="000000" w:themeColor="text1"/>
          <w:sz w:val="24"/>
          <w:szCs w:val="24"/>
        </w:rPr>
        <w:t>разглеждане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на текущите въпроси по дейността на 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B53EF8" w:rsidRPr="006A421B" w:rsidRDefault="00B53EF8" w:rsidP="008875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511888" w:rsidRDefault="003F3167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</w:t>
      </w:r>
      <w:r w:rsidR="00A37069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 Дневния ред: </w:t>
      </w:r>
    </w:p>
    <w:p w:rsidR="008B2929" w:rsidRDefault="008B2929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72E50" w:rsidRPr="00772E50" w:rsidRDefault="00942C4C" w:rsidP="00772E50">
      <w:pPr>
        <w:pStyle w:val="a3"/>
        <w:numPr>
          <w:ilvl w:val="0"/>
          <w:numId w:val="45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докладва, че в Общинска избирателна комисия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Казанлък 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>постъпила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>жалба</w:t>
      </w:r>
      <w:r w:rsidR="00C265EA">
        <w:rPr>
          <w:rFonts w:ascii="Times New Roman" w:hAnsi="Times New Roman"/>
          <w:color w:val="000000" w:themeColor="text1"/>
          <w:sz w:val="24"/>
          <w:szCs w:val="24"/>
        </w:rPr>
        <w:t xml:space="preserve"> с Вх. № 37-01-1/19.02.2021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C265EA">
        <w:rPr>
          <w:rFonts w:ascii="Times New Roman" w:hAnsi="Times New Roman"/>
          <w:color w:val="000000" w:themeColor="text1"/>
          <w:sz w:val="24"/>
          <w:szCs w:val="24"/>
        </w:rPr>
        <w:t>Кенан Шакир Саид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, подадена в качеството му на кмет на 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 xml:space="preserve">Кметство </w:t>
      </w:r>
      <w:r w:rsidR="00C265EA">
        <w:rPr>
          <w:rFonts w:ascii="Times New Roman" w:hAnsi="Times New Roman"/>
          <w:color w:val="000000" w:themeColor="text1"/>
          <w:sz w:val="24"/>
          <w:szCs w:val="24"/>
        </w:rPr>
        <w:t>с.Копринка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>, о</w:t>
      </w:r>
      <w:r w:rsidR="00772E50">
        <w:rPr>
          <w:rFonts w:ascii="Times New Roman" w:hAnsi="Times New Roman"/>
          <w:color w:val="000000" w:themeColor="text1"/>
          <w:sz w:val="24"/>
          <w:szCs w:val="24"/>
        </w:rPr>
        <w:t xml:space="preserve">бщ. Казанлък против Решение №256/17.02.2021 </w:t>
      </w:r>
      <w:r w:rsidR="00001D6F" w:rsidRPr="00001D6F">
        <w:rPr>
          <w:rFonts w:ascii="Times New Roman" w:hAnsi="Times New Roman"/>
          <w:color w:val="000000" w:themeColor="text1"/>
          <w:sz w:val="24"/>
          <w:szCs w:val="24"/>
        </w:rPr>
        <w:t>г. на Общинска избирателна комисия /ОИК/</w:t>
      </w:r>
      <w:r w:rsidR="00001D6F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Казанлък, с което </w:t>
      </w:r>
      <w:r w:rsidR="00772E50">
        <w:rPr>
          <w:rFonts w:ascii="Times New Roman" w:hAnsi="Times New Roman"/>
          <w:color w:val="000000" w:themeColor="text1"/>
          <w:sz w:val="24"/>
          <w:szCs w:val="24"/>
        </w:rPr>
        <w:t>са прекратени предсрочно пълномощията на Кенан Шакир Саид като Кмет на кметство с.Копринка и е о</w:t>
      </w:r>
      <w:r w:rsidR="00772E50" w:rsidRPr="00772E50">
        <w:rPr>
          <w:rFonts w:ascii="Times New Roman" w:hAnsi="Times New Roman"/>
          <w:color w:val="000000" w:themeColor="text1"/>
          <w:sz w:val="24"/>
          <w:szCs w:val="24"/>
        </w:rPr>
        <w:t>безсилва Удостоверение № 12/05.11.2019 год. на Кенан Шакир Саид, като</w:t>
      </w:r>
      <w:r w:rsidR="00772E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2E50" w:rsidRPr="00772E50">
        <w:rPr>
          <w:rFonts w:ascii="Times New Roman" w:hAnsi="Times New Roman"/>
          <w:color w:val="000000" w:themeColor="text1"/>
          <w:sz w:val="24"/>
          <w:szCs w:val="24"/>
        </w:rPr>
        <w:t>Кмет на кметство с.Копринка.</w:t>
      </w:r>
    </w:p>
    <w:p w:rsidR="00001D6F" w:rsidRDefault="00001D6F" w:rsidP="00772E50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 В жалбата се сочи, че решението е незаконосъобразно, тъй като </w:t>
      </w:r>
      <w:r w:rsidR="00772E50">
        <w:rPr>
          <w:rFonts w:ascii="Times New Roman" w:hAnsi="Times New Roman"/>
          <w:color w:val="000000" w:themeColor="text1"/>
          <w:sz w:val="24"/>
          <w:szCs w:val="24"/>
        </w:rPr>
        <w:t>ОИК Казанлък не е обсъдила въобще фактическата обстановка и не е изложила кои факти приема за установени и какви са правните последици от тях.</w:t>
      </w:r>
      <w:r w:rsidR="003C7E31">
        <w:rPr>
          <w:rFonts w:ascii="Times New Roman" w:hAnsi="Times New Roman"/>
          <w:color w:val="000000" w:themeColor="text1"/>
          <w:sz w:val="24"/>
          <w:szCs w:val="24"/>
        </w:rPr>
        <w:t xml:space="preserve"> Твърди се, че оспореното решение не е мотивирани, с което е нарушен чл. 59, ал. 2, т. 4 от АПК.</w:t>
      </w:r>
    </w:p>
    <w:p w:rsidR="003C7E31" w:rsidRDefault="003C7E31" w:rsidP="00772E50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Също така се твърди, че е нарушен и материалния закон, тъй като не са били налице предпоставките по чл. 42, ал. 1, т. 5 от ЗМСМА за предсрочно прекратяване на пълномощията на жалбоподателя, ка</w:t>
      </w:r>
      <w:r w:rsidR="006D6AD1">
        <w:rPr>
          <w:rFonts w:ascii="Times New Roman" w:hAnsi="Times New Roman"/>
          <w:color w:val="000000" w:themeColor="text1"/>
          <w:sz w:val="24"/>
          <w:szCs w:val="24"/>
        </w:rPr>
        <w:t>то Кмет на кметство с. Копринка, за което твърдение излага мотиви.</w:t>
      </w:r>
    </w:p>
    <w:p w:rsidR="00030052" w:rsidRDefault="00DB7220" w:rsidP="00001D6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Предвид изложеното, Общинска избирателна комисия Казанлък следва да </w:t>
      </w:r>
      <w:r w:rsidRPr="00DB7220">
        <w:rPr>
          <w:rFonts w:ascii="Times New Roman" w:hAnsi="Times New Roman"/>
          <w:sz w:val="24"/>
        </w:rPr>
        <w:t xml:space="preserve"> </w:t>
      </w:r>
      <w:r w:rsidR="00030052">
        <w:rPr>
          <w:rFonts w:ascii="Times New Roman" w:hAnsi="Times New Roman"/>
          <w:sz w:val="24"/>
        </w:rPr>
        <w:t>приеме общо становище по подадената жалба  и да определи лице, което да я представлява в производството по оспорване на цитирания по-горе акт в съответствие със становището на комисията.</w:t>
      </w:r>
    </w:p>
    <w:p w:rsidR="00F12CC9" w:rsidRDefault="00F12CC9" w:rsidP="00001D6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Председателят на Комисията предостави възможност за мнения, предложения и възражения.</w:t>
      </w:r>
    </w:p>
    <w:p w:rsidR="00F12CC9" w:rsidRDefault="00F12CC9" w:rsidP="00001D6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Комисията счита, че посочените в жалбата пороци не са налице и оспорваното решение е правилно и законосъобразно.</w:t>
      </w:r>
    </w:p>
    <w:p w:rsidR="00030052" w:rsidRPr="00DB7220" w:rsidRDefault="00030052" w:rsidP="00030052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В съответствие с чл. 76, ал. 2 от ИК се направи предложение</w:t>
      </w:r>
      <w:r w:rsidRPr="00030052">
        <w:rPr>
          <w:rFonts w:ascii="Times New Roman" w:hAnsi="Times New Roman"/>
          <w:sz w:val="24"/>
        </w:rPr>
        <w:t xml:space="preserve"> Общинската избирателна комисия</w:t>
      </w:r>
      <w:r>
        <w:rPr>
          <w:rFonts w:ascii="Times New Roman" w:hAnsi="Times New Roman"/>
          <w:sz w:val="24"/>
        </w:rPr>
        <w:t>, в производството по оспореното решение да</w:t>
      </w:r>
      <w:r w:rsidRPr="00030052">
        <w:rPr>
          <w:rFonts w:ascii="Times New Roman" w:hAnsi="Times New Roman"/>
          <w:sz w:val="24"/>
        </w:rPr>
        <w:t xml:space="preserve"> се представлява от </w:t>
      </w:r>
      <w:r w:rsidRPr="008C14B5">
        <w:rPr>
          <w:rFonts w:ascii="Times New Roman" w:hAnsi="Times New Roman"/>
          <w:sz w:val="24"/>
        </w:rPr>
        <w:t>Здравко</w:t>
      </w:r>
      <w:r w:rsidR="008C14B5">
        <w:rPr>
          <w:rFonts w:ascii="Times New Roman" w:hAnsi="Times New Roman"/>
          <w:sz w:val="24"/>
        </w:rPr>
        <w:t xml:space="preserve"> Красимиров</w:t>
      </w:r>
      <w:r w:rsidR="00285C2D">
        <w:rPr>
          <w:rFonts w:ascii="Times New Roman" w:hAnsi="Times New Roman"/>
          <w:sz w:val="24"/>
        </w:rPr>
        <w:t xml:space="preserve"> Балевски</w:t>
      </w:r>
      <w:r w:rsidRPr="008C14B5">
        <w:rPr>
          <w:rFonts w:ascii="Times New Roman" w:hAnsi="Times New Roman"/>
          <w:sz w:val="24"/>
        </w:rPr>
        <w:t xml:space="preserve"> </w:t>
      </w:r>
      <w:r w:rsidR="008C14B5" w:rsidRPr="008C14B5">
        <w:rPr>
          <w:rFonts w:ascii="Times New Roman" w:hAnsi="Times New Roman"/>
          <w:sz w:val="24"/>
        </w:rPr>
        <w:t xml:space="preserve">и Любомир </w:t>
      </w:r>
      <w:r w:rsidR="008C14B5">
        <w:rPr>
          <w:rFonts w:ascii="Times New Roman" w:hAnsi="Times New Roman"/>
          <w:sz w:val="24"/>
        </w:rPr>
        <w:t xml:space="preserve">Росенов </w:t>
      </w:r>
      <w:r w:rsidR="008C14B5" w:rsidRPr="008C14B5">
        <w:rPr>
          <w:rFonts w:ascii="Times New Roman" w:hAnsi="Times New Roman"/>
          <w:sz w:val="24"/>
        </w:rPr>
        <w:t>Денков</w:t>
      </w:r>
      <w:r w:rsidRPr="008C14B5">
        <w:rPr>
          <w:rFonts w:ascii="Times New Roman" w:hAnsi="Times New Roman"/>
          <w:sz w:val="24"/>
        </w:rPr>
        <w:t>. И двамата определени представители</w:t>
      </w:r>
      <w:r w:rsidR="00285C2D">
        <w:rPr>
          <w:rFonts w:ascii="Times New Roman" w:hAnsi="Times New Roman"/>
          <w:sz w:val="24"/>
        </w:rPr>
        <w:t xml:space="preserve"> притежават</w:t>
      </w:r>
      <w:r>
        <w:rPr>
          <w:rFonts w:ascii="Times New Roman" w:hAnsi="Times New Roman"/>
          <w:sz w:val="24"/>
        </w:rPr>
        <w:t xml:space="preserve"> необходимото образование и правоспособност.</w:t>
      </w:r>
    </w:p>
    <w:p w:rsidR="00FA3C3C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Премина се в режим на поименно гласуване на предложения проект за решение. </w:t>
      </w:r>
    </w:p>
    <w:p w:rsidR="00FA3C3C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>„За“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гласуваха </w:t>
      </w:r>
      <w:r w:rsidR="008C14B5" w:rsidRPr="008C14B5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905E61"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от членовете на комисията (Здравко Балевски, Николай Господинов, </w:t>
      </w:r>
      <w:r w:rsidR="00905E61"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Таня Димитрова, Мариана Стойнева, 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E61"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Йорданка Арнаудова, 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>Петър Иванов,</w:t>
      </w:r>
      <w:r w:rsidR="00905E61"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 Милена Кацарова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, Петко Петков, Ваня Андреева, </w:t>
      </w:r>
      <w:r w:rsidR="00905E61" w:rsidRPr="008C14B5">
        <w:rPr>
          <w:rFonts w:ascii="Times New Roman" w:hAnsi="Times New Roman"/>
          <w:color w:val="000000" w:themeColor="text1"/>
          <w:sz w:val="24"/>
          <w:szCs w:val="24"/>
        </w:rPr>
        <w:t>Любомир Денков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 и Спас Спасов).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C2E73" w:rsidRPr="00905E61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>„Против“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– </w:t>
      </w:r>
      <w:r w:rsidR="008C14B5">
        <w:rPr>
          <w:rFonts w:ascii="Times New Roman" w:hAnsi="Times New Roman"/>
          <w:color w:val="000000" w:themeColor="text1"/>
          <w:sz w:val="24"/>
          <w:szCs w:val="24"/>
        </w:rPr>
        <w:t>1, Тюркян Салиева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C2E73" w:rsidRDefault="006643DD" w:rsidP="00020AE5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Във връзка с</w:t>
      </w:r>
      <w:r w:rsidR="00EC2E73"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гореизложеното 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и на основание чл. </w:t>
      </w:r>
      <w:r w:rsidR="00F12CC9">
        <w:rPr>
          <w:rFonts w:ascii="Times New Roman" w:hAnsi="Times New Roman"/>
          <w:color w:val="000000" w:themeColor="text1"/>
          <w:sz w:val="24"/>
          <w:szCs w:val="24"/>
        </w:rPr>
        <w:t>87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, ал. 1</w:t>
      </w:r>
      <w:r w:rsidR="00F12CC9">
        <w:rPr>
          <w:rFonts w:ascii="Times New Roman" w:hAnsi="Times New Roman"/>
          <w:color w:val="000000" w:themeColor="text1"/>
          <w:sz w:val="24"/>
          <w:szCs w:val="24"/>
        </w:rPr>
        <w:t>, т. 34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от Изборния кодекс,   Общинска избирателна комисия Казанлък взе следното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C2E73"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20AE5" w:rsidRPr="00905E61" w:rsidRDefault="00020AE5" w:rsidP="00020AE5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E73" w:rsidRPr="00905E61" w:rsidRDefault="00EC2E73" w:rsidP="00EC2E73">
      <w:pPr>
        <w:pStyle w:val="ab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РЕШЕНИЕ № </w:t>
      </w: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6D6AD1">
        <w:rPr>
          <w:rFonts w:ascii="Times New Roman" w:hAnsi="Times New Roman"/>
          <w:b/>
          <w:color w:val="000000" w:themeColor="text1"/>
          <w:sz w:val="24"/>
          <w:szCs w:val="24"/>
        </w:rPr>
        <w:t>57</w:t>
      </w:r>
    </w:p>
    <w:p w:rsidR="00EC2E73" w:rsidRPr="00905E61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Default="00B013BF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2CC9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2CC9" w:rsidRPr="00F12CC9">
        <w:rPr>
          <w:rFonts w:ascii="Times New Roman" w:hAnsi="Times New Roman"/>
          <w:color w:val="000000" w:themeColor="text1"/>
          <w:sz w:val="24"/>
          <w:szCs w:val="24"/>
        </w:rPr>
        <w:t>ОИК Казанлък оспорва изцяло жалба</w:t>
      </w:r>
      <w:r w:rsidR="00F12C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2CC9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6D6AD1">
        <w:rPr>
          <w:rFonts w:ascii="Times New Roman" w:hAnsi="Times New Roman"/>
          <w:color w:val="000000" w:themeColor="text1"/>
          <w:sz w:val="24"/>
          <w:szCs w:val="24"/>
        </w:rPr>
        <w:t>Вх. № 37-01-1/19.02.2021 г. от Кенан Шакир Саид</w:t>
      </w:r>
      <w:r w:rsidR="00F12CC9"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D6AD1"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подадена в качеството му на кмет на </w:t>
      </w:r>
      <w:r w:rsidR="006D6AD1">
        <w:rPr>
          <w:rFonts w:ascii="Times New Roman" w:hAnsi="Times New Roman"/>
          <w:color w:val="000000" w:themeColor="text1"/>
          <w:sz w:val="24"/>
          <w:szCs w:val="24"/>
        </w:rPr>
        <w:t>Кметство с.Копринка</w:t>
      </w:r>
      <w:r w:rsidR="006D6AD1" w:rsidRPr="00001D6F">
        <w:rPr>
          <w:rFonts w:ascii="Times New Roman" w:hAnsi="Times New Roman"/>
          <w:color w:val="000000" w:themeColor="text1"/>
          <w:sz w:val="24"/>
          <w:szCs w:val="24"/>
        </w:rPr>
        <w:t>, о</w:t>
      </w:r>
      <w:r w:rsidR="006D6AD1">
        <w:rPr>
          <w:rFonts w:ascii="Times New Roman" w:hAnsi="Times New Roman"/>
          <w:color w:val="000000" w:themeColor="text1"/>
          <w:sz w:val="24"/>
          <w:szCs w:val="24"/>
        </w:rPr>
        <w:t xml:space="preserve">бщ. Казанлък против Решение №256/17.02.2021 </w:t>
      </w:r>
      <w:r w:rsidR="006D6AD1" w:rsidRPr="00001D6F">
        <w:rPr>
          <w:rFonts w:ascii="Times New Roman" w:hAnsi="Times New Roman"/>
          <w:color w:val="000000" w:themeColor="text1"/>
          <w:sz w:val="24"/>
          <w:szCs w:val="24"/>
        </w:rPr>
        <w:t>г. на Общинска избирателна комисия</w:t>
      </w:r>
      <w:r w:rsidR="006643DD" w:rsidRPr="006643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13BF" w:rsidRPr="006643DD" w:rsidRDefault="00B013BF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Default="006D6AD1" w:rsidP="0017651A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643DD"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A2324">
        <w:rPr>
          <w:rFonts w:ascii="Times New Roman" w:hAnsi="Times New Roman"/>
          <w:color w:val="000000" w:themeColor="text1"/>
          <w:sz w:val="24"/>
          <w:szCs w:val="24"/>
        </w:rPr>
        <w:t>Определя за процесуални</w:t>
      </w:r>
      <w:r w:rsidR="00B30858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</w:t>
      </w:r>
      <w:r w:rsidR="006A232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30858">
        <w:rPr>
          <w:rFonts w:ascii="Times New Roman" w:hAnsi="Times New Roman"/>
          <w:color w:val="000000" w:themeColor="text1"/>
          <w:sz w:val="24"/>
          <w:szCs w:val="24"/>
        </w:rPr>
        <w:t xml:space="preserve"> на ОИК Казанлък</w:t>
      </w:r>
      <w:r w:rsidR="00B30858" w:rsidRPr="00B30858">
        <w:rPr>
          <w:rFonts w:ascii="Times New Roman" w:hAnsi="Times New Roman"/>
          <w:color w:val="000000" w:themeColor="text1"/>
          <w:sz w:val="24"/>
          <w:szCs w:val="24"/>
        </w:rPr>
        <w:t xml:space="preserve"> в производството по оспорване на</w:t>
      </w:r>
      <w:r w:rsidR="00B308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30858" w:rsidRPr="00001D6F">
        <w:rPr>
          <w:rFonts w:ascii="Times New Roman" w:hAnsi="Times New Roman"/>
          <w:color w:val="000000" w:themeColor="text1"/>
          <w:sz w:val="24"/>
          <w:szCs w:val="24"/>
        </w:rPr>
        <w:t xml:space="preserve">Решение №241/03.11.2019г. на Общинска избирателна комисия </w:t>
      </w:r>
      <w:r w:rsidR="00B30858">
        <w:rPr>
          <w:rFonts w:ascii="Times New Roman" w:hAnsi="Times New Roman"/>
          <w:color w:val="000000" w:themeColor="text1"/>
          <w:sz w:val="24"/>
          <w:szCs w:val="24"/>
        </w:rPr>
        <w:t>– Казанлък пред всички съдебни инстанции – Здравко Краси</w:t>
      </w:r>
      <w:r w:rsidR="006A2324">
        <w:rPr>
          <w:rFonts w:ascii="Times New Roman" w:hAnsi="Times New Roman"/>
          <w:color w:val="000000" w:themeColor="text1"/>
          <w:sz w:val="24"/>
          <w:szCs w:val="24"/>
        </w:rPr>
        <w:t xml:space="preserve">миров Балевски, ЕГН: </w:t>
      </w:r>
      <w:r w:rsidR="007102F9">
        <w:rPr>
          <w:rFonts w:ascii="Times New Roman" w:hAnsi="Times New Roman"/>
          <w:color w:val="000000" w:themeColor="text1"/>
          <w:sz w:val="24"/>
          <w:szCs w:val="24"/>
        </w:rPr>
        <w:t>хххххххххх</w:t>
      </w:r>
      <w:bookmarkStart w:id="0" w:name="_GoBack"/>
      <w:bookmarkEnd w:id="0"/>
      <w:r w:rsidR="00B30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232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30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14B5">
        <w:rPr>
          <w:rFonts w:ascii="Times New Roman" w:hAnsi="Times New Roman"/>
          <w:color w:val="000000" w:themeColor="text1"/>
          <w:sz w:val="24"/>
          <w:szCs w:val="24"/>
        </w:rPr>
        <w:t>Любомир Росенов Денков</w:t>
      </w:r>
      <w:r w:rsidR="00B30858">
        <w:rPr>
          <w:rFonts w:ascii="Times New Roman" w:hAnsi="Times New Roman"/>
          <w:color w:val="000000" w:themeColor="text1"/>
          <w:sz w:val="24"/>
          <w:szCs w:val="24"/>
        </w:rPr>
        <w:t xml:space="preserve">, ЕГН: </w:t>
      </w:r>
      <w:r w:rsidR="007102F9">
        <w:rPr>
          <w:rFonts w:ascii="Times New Roman" w:hAnsi="Times New Roman"/>
          <w:color w:val="000000"/>
          <w:sz w:val="24"/>
          <w:szCs w:val="24"/>
        </w:rPr>
        <w:t>хххххххххх</w:t>
      </w:r>
      <w:r w:rsidR="008C14B5">
        <w:rPr>
          <w:rFonts w:ascii="Times New Roman" w:hAnsi="Times New Roman"/>
          <w:color w:val="000000"/>
          <w:sz w:val="24"/>
          <w:szCs w:val="24"/>
        </w:rPr>
        <w:t>.</w:t>
      </w:r>
    </w:p>
    <w:p w:rsidR="00B013BF" w:rsidRPr="006643DD" w:rsidRDefault="00B013BF" w:rsidP="0017651A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Pr="006643DD" w:rsidRDefault="006D6AD1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643DD"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0858">
        <w:rPr>
          <w:rFonts w:ascii="Times New Roman" w:hAnsi="Times New Roman"/>
          <w:color w:val="000000" w:themeColor="text1"/>
          <w:sz w:val="24"/>
          <w:szCs w:val="24"/>
        </w:rPr>
        <w:t>При изпълнение на пра</w:t>
      </w:r>
      <w:r>
        <w:rPr>
          <w:rFonts w:ascii="Times New Roman" w:hAnsi="Times New Roman"/>
          <w:color w:val="000000" w:themeColor="text1"/>
          <w:sz w:val="24"/>
          <w:szCs w:val="24"/>
        </w:rPr>
        <w:t>вомощията си, определените в т. 2</w:t>
      </w:r>
      <w:r w:rsidR="00B30858">
        <w:rPr>
          <w:rFonts w:ascii="Times New Roman" w:hAnsi="Times New Roman"/>
          <w:color w:val="000000" w:themeColor="text1"/>
          <w:sz w:val="24"/>
          <w:szCs w:val="24"/>
        </w:rPr>
        <w:t xml:space="preserve"> от настоящото решение членове да се ръководят от закона, интересите на ОИК и взетите в настоящото решение становища.</w:t>
      </w:r>
    </w:p>
    <w:p w:rsidR="006643DD" w:rsidRPr="006643DD" w:rsidRDefault="006643DD" w:rsidP="006643DD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E73" w:rsidRPr="00905E61" w:rsidRDefault="006643DD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Препис от 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решение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да се </w:t>
      </w:r>
      <w:r w:rsidR="00B30858">
        <w:rPr>
          <w:rFonts w:ascii="Times New Roman" w:hAnsi="Times New Roman"/>
          <w:color w:val="000000" w:themeColor="text1"/>
          <w:sz w:val="24"/>
          <w:szCs w:val="24"/>
        </w:rPr>
        <w:t>връчи на заинтересованите членове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C2E73" w:rsidRPr="00905E61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AD1" w:rsidRPr="006D6AD1" w:rsidRDefault="0088755C" w:rsidP="006D6AD1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D6AD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 2</w:t>
      </w:r>
      <w:r w:rsidR="008C14B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– няма предложения.</w:t>
      </w:r>
    </w:p>
    <w:p w:rsidR="006D6AD1" w:rsidRDefault="006D6AD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Pr="006A421B" w:rsidRDefault="00A6698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1E527D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E527D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A66989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96652A" w:rsidRPr="00B013BF" w:rsidRDefault="0096652A" w:rsidP="00B013BF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DD0E9C" w:rsidRPr="006A421B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FA3C3C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/ЗДРАВКО БАЛЕВСКИ/</w:t>
      </w:r>
    </w:p>
    <w:p w:rsidR="002B6671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6A421B" w:rsidRDefault="00905E6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6A421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6A421B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6A421B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FA3C3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6A421B" w:rsidSect="00FA3C3C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8A" w:rsidRDefault="00260A8A" w:rsidP="00EE7D74">
      <w:pPr>
        <w:spacing w:after="0" w:line="240" w:lineRule="auto"/>
      </w:pPr>
      <w:r>
        <w:separator/>
      </w:r>
    </w:p>
  </w:endnote>
  <w:endnote w:type="continuationSeparator" w:id="0">
    <w:p w:rsidR="00260A8A" w:rsidRDefault="00260A8A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8A" w:rsidRDefault="00260A8A" w:rsidP="00EE7D74">
      <w:pPr>
        <w:spacing w:after="0" w:line="240" w:lineRule="auto"/>
      </w:pPr>
      <w:r>
        <w:separator/>
      </w:r>
    </w:p>
  </w:footnote>
  <w:footnote w:type="continuationSeparator" w:id="0">
    <w:p w:rsidR="00260A8A" w:rsidRDefault="00260A8A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49721D3"/>
    <w:multiLevelType w:val="hybridMultilevel"/>
    <w:tmpl w:val="DD1AE890"/>
    <w:lvl w:ilvl="0" w:tplc="681C7FF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8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D4258"/>
    <w:multiLevelType w:val="hybridMultilevel"/>
    <w:tmpl w:val="13C0214A"/>
    <w:lvl w:ilvl="0" w:tplc="6B425B7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16DB6"/>
    <w:multiLevelType w:val="hybridMultilevel"/>
    <w:tmpl w:val="B83A24CA"/>
    <w:lvl w:ilvl="0" w:tplc="088C26E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7900BE"/>
    <w:multiLevelType w:val="hybridMultilevel"/>
    <w:tmpl w:val="6468526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2"/>
  </w:num>
  <w:num w:numId="3">
    <w:abstractNumId w:val="16"/>
  </w:num>
  <w:num w:numId="4">
    <w:abstractNumId w:val="1"/>
  </w:num>
  <w:num w:numId="5">
    <w:abstractNumId w:val="15"/>
  </w:num>
  <w:num w:numId="6">
    <w:abstractNumId w:val="35"/>
  </w:num>
  <w:num w:numId="7">
    <w:abstractNumId w:val="43"/>
  </w:num>
  <w:num w:numId="8">
    <w:abstractNumId w:val="38"/>
  </w:num>
  <w:num w:numId="9">
    <w:abstractNumId w:val="44"/>
  </w:num>
  <w:num w:numId="10">
    <w:abstractNumId w:val="29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37"/>
  </w:num>
  <w:num w:numId="16">
    <w:abstractNumId w:val="32"/>
  </w:num>
  <w:num w:numId="17">
    <w:abstractNumId w:val="4"/>
  </w:num>
  <w:num w:numId="18">
    <w:abstractNumId w:val="10"/>
  </w:num>
  <w:num w:numId="19">
    <w:abstractNumId w:val="24"/>
  </w:num>
  <w:num w:numId="20">
    <w:abstractNumId w:val="14"/>
  </w:num>
  <w:num w:numId="21">
    <w:abstractNumId w:val="9"/>
  </w:num>
  <w:num w:numId="22">
    <w:abstractNumId w:val="25"/>
  </w:num>
  <w:num w:numId="23">
    <w:abstractNumId w:val="20"/>
  </w:num>
  <w:num w:numId="24">
    <w:abstractNumId w:val="11"/>
  </w:num>
  <w:num w:numId="25">
    <w:abstractNumId w:val="33"/>
  </w:num>
  <w:num w:numId="26">
    <w:abstractNumId w:val="7"/>
  </w:num>
  <w:num w:numId="27">
    <w:abstractNumId w:val="40"/>
  </w:num>
  <w:num w:numId="28">
    <w:abstractNumId w:val="31"/>
  </w:num>
  <w:num w:numId="29">
    <w:abstractNumId w:val="39"/>
  </w:num>
  <w:num w:numId="30">
    <w:abstractNumId w:val="17"/>
  </w:num>
  <w:num w:numId="31">
    <w:abstractNumId w:val="36"/>
  </w:num>
  <w:num w:numId="32">
    <w:abstractNumId w:val="13"/>
  </w:num>
  <w:num w:numId="33">
    <w:abstractNumId w:val="5"/>
  </w:num>
  <w:num w:numId="34">
    <w:abstractNumId w:val="34"/>
  </w:num>
  <w:num w:numId="35">
    <w:abstractNumId w:val="41"/>
  </w:num>
  <w:num w:numId="36">
    <w:abstractNumId w:val="2"/>
  </w:num>
  <w:num w:numId="37">
    <w:abstractNumId w:val="30"/>
  </w:num>
  <w:num w:numId="38">
    <w:abstractNumId w:val="3"/>
  </w:num>
  <w:num w:numId="39">
    <w:abstractNumId w:val="8"/>
  </w:num>
  <w:num w:numId="40">
    <w:abstractNumId w:val="23"/>
  </w:num>
  <w:num w:numId="41">
    <w:abstractNumId w:val="21"/>
  </w:num>
  <w:num w:numId="42">
    <w:abstractNumId w:val="28"/>
  </w:num>
  <w:num w:numId="43">
    <w:abstractNumId w:val="27"/>
  </w:num>
  <w:num w:numId="44">
    <w:abstractNumId w:val="6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48"/>
    <w:rsid w:val="00000AA3"/>
    <w:rsid w:val="000011AE"/>
    <w:rsid w:val="00001D6F"/>
    <w:rsid w:val="000058DC"/>
    <w:rsid w:val="00007A83"/>
    <w:rsid w:val="0001322F"/>
    <w:rsid w:val="00020AE5"/>
    <w:rsid w:val="00020DAD"/>
    <w:rsid w:val="00030052"/>
    <w:rsid w:val="00030076"/>
    <w:rsid w:val="000311C2"/>
    <w:rsid w:val="00035494"/>
    <w:rsid w:val="000404E6"/>
    <w:rsid w:val="00053F7E"/>
    <w:rsid w:val="00060B2D"/>
    <w:rsid w:val="00061AAB"/>
    <w:rsid w:val="000672C0"/>
    <w:rsid w:val="00067DD8"/>
    <w:rsid w:val="00082453"/>
    <w:rsid w:val="000847DC"/>
    <w:rsid w:val="000932D8"/>
    <w:rsid w:val="000A1711"/>
    <w:rsid w:val="000A4336"/>
    <w:rsid w:val="000B159D"/>
    <w:rsid w:val="000C2F3E"/>
    <w:rsid w:val="000C78C0"/>
    <w:rsid w:val="000D2B46"/>
    <w:rsid w:val="000D31CB"/>
    <w:rsid w:val="000D4144"/>
    <w:rsid w:val="000D4D9A"/>
    <w:rsid w:val="000D6261"/>
    <w:rsid w:val="000E1446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7651A"/>
    <w:rsid w:val="00182070"/>
    <w:rsid w:val="00182E34"/>
    <w:rsid w:val="00190063"/>
    <w:rsid w:val="00190E04"/>
    <w:rsid w:val="001924AF"/>
    <w:rsid w:val="0019381E"/>
    <w:rsid w:val="001A038A"/>
    <w:rsid w:val="001A3423"/>
    <w:rsid w:val="001A6D4D"/>
    <w:rsid w:val="001C0802"/>
    <w:rsid w:val="001C704F"/>
    <w:rsid w:val="001D6D6B"/>
    <w:rsid w:val="001E527D"/>
    <w:rsid w:val="001F307A"/>
    <w:rsid w:val="001F4AB3"/>
    <w:rsid w:val="001F6688"/>
    <w:rsid w:val="00210598"/>
    <w:rsid w:val="0021365D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A8A"/>
    <w:rsid w:val="00260E3C"/>
    <w:rsid w:val="0026133A"/>
    <w:rsid w:val="00261DD9"/>
    <w:rsid w:val="0026227C"/>
    <w:rsid w:val="00263043"/>
    <w:rsid w:val="00264482"/>
    <w:rsid w:val="00267DC9"/>
    <w:rsid w:val="00280D0A"/>
    <w:rsid w:val="00285C2D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51A4"/>
    <w:rsid w:val="00356519"/>
    <w:rsid w:val="00361798"/>
    <w:rsid w:val="00371A5A"/>
    <w:rsid w:val="003732AE"/>
    <w:rsid w:val="00373D1B"/>
    <w:rsid w:val="00374F92"/>
    <w:rsid w:val="00375E74"/>
    <w:rsid w:val="003808D8"/>
    <w:rsid w:val="00380B40"/>
    <w:rsid w:val="00383B05"/>
    <w:rsid w:val="003850E5"/>
    <w:rsid w:val="00386AC4"/>
    <w:rsid w:val="00386F74"/>
    <w:rsid w:val="0039104D"/>
    <w:rsid w:val="00394503"/>
    <w:rsid w:val="003964B9"/>
    <w:rsid w:val="00396504"/>
    <w:rsid w:val="00396A92"/>
    <w:rsid w:val="00396C48"/>
    <w:rsid w:val="00397950"/>
    <w:rsid w:val="003B72A9"/>
    <w:rsid w:val="003B749F"/>
    <w:rsid w:val="003C5AFE"/>
    <w:rsid w:val="003C5E29"/>
    <w:rsid w:val="003C6570"/>
    <w:rsid w:val="003C7E31"/>
    <w:rsid w:val="003D01C8"/>
    <w:rsid w:val="003D2691"/>
    <w:rsid w:val="003E1504"/>
    <w:rsid w:val="003E6519"/>
    <w:rsid w:val="003F3167"/>
    <w:rsid w:val="003F4EC0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279F8"/>
    <w:rsid w:val="00430222"/>
    <w:rsid w:val="00434AA2"/>
    <w:rsid w:val="00435694"/>
    <w:rsid w:val="00443E6D"/>
    <w:rsid w:val="004444A1"/>
    <w:rsid w:val="00453DFE"/>
    <w:rsid w:val="00470095"/>
    <w:rsid w:val="00471148"/>
    <w:rsid w:val="004734EF"/>
    <w:rsid w:val="00481F13"/>
    <w:rsid w:val="00482174"/>
    <w:rsid w:val="004825CE"/>
    <w:rsid w:val="004828DF"/>
    <w:rsid w:val="004834DB"/>
    <w:rsid w:val="00483B5E"/>
    <w:rsid w:val="00487FB7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1888"/>
    <w:rsid w:val="00516445"/>
    <w:rsid w:val="00520F0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0F8D"/>
    <w:rsid w:val="00584282"/>
    <w:rsid w:val="00593661"/>
    <w:rsid w:val="0059450D"/>
    <w:rsid w:val="005A023A"/>
    <w:rsid w:val="005A0769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5F61DA"/>
    <w:rsid w:val="0060010A"/>
    <w:rsid w:val="0060441C"/>
    <w:rsid w:val="00604F20"/>
    <w:rsid w:val="00613533"/>
    <w:rsid w:val="00615FC3"/>
    <w:rsid w:val="0062175D"/>
    <w:rsid w:val="00627BB1"/>
    <w:rsid w:val="0063733B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63137"/>
    <w:rsid w:val="006643DD"/>
    <w:rsid w:val="00671A04"/>
    <w:rsid w:val="00674443"/>
    <w:rsid w:val="00674C79"/>
    <w:rsid w:val="006767AF"/>
    <w:rsid w:val="00683A6A"/>
    <w:rsid w:val="0068636A"/>
    <w:rsid w:val="00687436"/>
    <w:rsid w:val="00694B52"/>
    <w:rsid w:val="006A2324"/>
    <w:rsid w:val="006A4093"/>
    <w:rsid w:val="006A421B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57C6"/>
    <w:rsid w:val="006D6AD1"/>
    <w:rsid w:val="006D7050"/>
    <w:rsid w:val="006D743C"/>
    <w:rsid w:val="006E7663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2F9"/>
    <w:rsid w:val="0071097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6667E"/>
    <w:rsid w:val="00771732"/>
    <w:rsid w:val="00772E50"/>
    <w:rsid w:val="0077337F"/>
    <w:rsid w:val="00774837"/>
    <w:rsid w:val="0077688A"/>
    <w:rsid w:val="0078273E"/>
    <w:rsid w:val="00793538"/>
    <w:rsid w:val="00793772"/>
    <w:rsid w:val="00797272"/>
    <w:rsid w:val="007A2924"/>
    <w:rsid w:val="007A3182"/>
    <w:rsid w:val="007A357F"/>
    <w:rsid w:val="007A3CA8"/>
    <w:rsid w:val="007A682C"/>
    <w:rsid w:val="007B1539"/>
    <w:rsid w:val="007C5C1D"/>
    <w:rsid w:val="007D1F55"/>
    <w:rsid w:val="007D21F1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551F5"/>
    <w:rsid w:val="00857898"/>
    <w:rsid w:val="00861C70"/>
    <w:rsid w:val="00862570"/>
    <w:rsid w:val="00862DCA"/>
    <w:rsid w:val="008671E7"/>
    <w:rsid w:val="008733F3"/>
    <w:rsid w:val="00880404"/>
    <w:rsid w:val="00882598"/>
    <w:rsid w:val="008825B8"/>
    <w:rsid w:val="00883DF5"/>
    <w:rsid w:val="008869C8"/>
    <w:rsid w:val="0088755C"/>
    <w:rsid w:val="0089256F"/>
    <w:rsid w:val="00894EB6"/>
    <w:rsid w:val="00897042"/>
    <w:rsid w:val="008A0FC5"/>
    <w:rsid w:val="008A2634"/>
    <w:rsid w:val="008A612A"/>
    <w:rsid w:val="008B01F2"/>
    <w:rsid w:val="008B0D9B"/>
    <w:rsid w:val="008B2929"/>
    <w:rsid w:val="008B72A3"/>
    <w:rsid w:val="008B789B"/>
    <w:rsid w:val="008C0871"/>
    <w:rsid w:val="008C14B5"/>
    <w:rsid w:val="008C3CFA"/>
    <w:rsid w:val="008C3F0D"/>
    <w:rsid w:val="008C5C80"/>
    <w:rsid w:val="008C5F5A"/>
    <w:rsid w:val="008C7D0D"/>
    <w:rsid w:val="008D1C55"/>
    <w:rsid w:val="008D4177"/>
    <w:rsid w:val="008D7C91"/>
    <w:rsid w:val="008F0692"/>
    <w:rsid w:val="008F6474"/>
    <w:rsid w:val="00905E61"/>
    <w:rsid w:val="009178BD"/>
    <w:rsid w:val="009179B4"/>
    <w:rsid w:val="00923B59"/>
    <w:rsid w:val="00926FBC"/>
    <w:rsid w:val="00931820"/>
    <w:rsid w:val="009319BC"/>
    <w:rsid w:val="00934353"/>
    <w:rsid w:val="00942C4C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488A"/>
    <w:rsid w:val="009A0173"/>
    <w:rsid w:val="009A7836"/>
    <w:rsid w:val="009B45D8"/>
    <w:rsid w:val="009B4841"/>
    <w:rsid w:val="009B53E1"/>
    <w:rsid w:val="009B5418"/>
    <w:rsid w:val="009C2032"/>
    <w:rsid w:val="009C38FB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17CEB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C18"/>
    <w:rsid w:val="00AF12D3"/>
    <w:rsid w:val="00AF1F36"/>
    <w:rsid w:val="00AF26F4"/>
    <w:rsid w:val="00AF720C"/>
    <w:rsid w:val="00B00C96"/>
    <w:rsid w:val="00B013BF"/>
    <w:rsid w:val="00B01DCF"/>
    <w:rsid w:val="00B02F9F"/>
    <w:rsid w:val="00B1142D"/>
    <w:rsid w:val="00B11A52"/>
    <w:rsid w:val="00B13318"/>
    <w:rsid w:val="00B22BF0"/>
    <w:rsid w:val="00B23446"/>
    <w:rsid w:val="00B26ED7"/>
    <w:rsid w:val="00B30858"/>
    <w:rsid w:val="00B30D7C"/>
    <w:rsid w:val="00B41685"/>
    <w:rsid w:val="00B42B9A"/>
    <w:rsid w:val="00B44D7C"/>
    <w:rsid w:val="00B478E1"/>
    <w:rsid w:val="00B52CB9"/>
    <w:rsid w:val="00B53EF8"/>
    <w:rsid w:val="00B5794E"/>
    <w:rsid w:val="00B60964"/>
    <w:rsid w:val="00B60EDF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2975"/>
    <w:rsid w:val="00C143AA"/>
    <w:rsid w:val="00C201A9"/>
    <w:rsid w:val="00C202E9"/>
    <w:rsid w:val="00C22578"/>
    <w:rsid w:val="00C265EA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0D71"/>
    <w:rsid w:val="00C9358E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D57DF"/>
    <w:rsid w:val="00CD7329"/>
    <w:rsid w:val="00CE0E59"/>
    <w:rsid w:val="00CE5434"/>
    <w:rsid w:val="00CE6A24"/>
    <w:rsid w:val="00CE76F7"/>
    <w:rsid w:val="00CF7167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CCA"/>
    <w:rsid w:val="00DA7086"/>
    <w:rsid w:val="00DB7220"/>
    <w:rsid w:val="00DC3A83"/>
    <w:rsid w:val="00DC5910"/>
    <w:rsid w:val="00DD068C"/>
    <w:rsid w:val="00DD0E9C"/>
    <w:rsid w:val="00DD2D62"/>
    <w:rsid w:val="00DD5B55"/>
    <w:rsid w:val="00DE0FEE"/>
    <w:rsid w:val="00DE1B80"/>
    <w:rsid w:val="00DE39C8"/>
    <w:rsid w:val="00DE416E"/>
    <w:rsid w:val="00DF1A54"/>
    <w:rsid w:val="00DF52BF"/>
    <w:rsid w:val="00DF54DA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7D6B"/>
    <w:rsid w:val="00EA288B"/>
    <w:rsid w:val="00EA530D"/>
    <w:rsid w:val="00EB5B16"/>
    <w:rsid w:val="00EB6648"/>
    <w:rsid w:val="00EC0076"/>
    <w:rsid w:val="00EC00D4"/>
    <w:rsid w:val="00EC2926"/>
    <w:rsid w:val="00EC2B3D"/>
    <w:rsid w:val="00EC2E73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2CC9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68F2"/>
    <w:rsid w:val="00F57AF7"/>
    <w:rsid w:val="00F638A9"/>
    <w:rsid w:val="00F66FD3"/>
    <w:rsid w:val="00F67387"/>
    <w:rsid w:val="00F778AF"/>
    <w:rsid w:val="00F80B48"/>
    <w:rsid w:val="00F91161"/>
    <w:rsid w:val="00F930A1"/>
    <w:rsid w:val="00F9540F"/>
    <w:rsid w:val="00F96F24"/>
    <w:rsid w:val="00FA3C3C"/>
    <w:rsid w:val="00FA59E2"/>
    <w:rsid w:val="00FA7BD1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BCC1-FF7E-4172-9AFA-EEB9CDB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2897-E8B7-4C75-BBE7-8F53D62A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Zdravko Balevski</cp:lastModifiedBy>
  <cp:revision>162</cp:revision>
  <cp:lastPrinted>2021-02-25T16:04:00Z</cp:lastPrinted>
  <dcterms:created xsi:type="dcterms:W3CDTF">2019-09-27T16:17:00Z</dcterms:created>
  <dcterms:modified xsi:type="dcterms:W3CDTF">2021-02-25T16:18:00Z</dcterms:modified>
</cp:coreProperties>
</file>