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F968A0">
        <w:rPr>
          <w:rFonts w:ascii="Times New Roman" w:hAnsi="Times New Roman" w:cs="Times New Roman"/>
          <w:sz w:val="24"/>
          <w:szCs w:val="24"/>
        </w:rPr>
        <w:t>26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46C8">
        <w:rPr>
          <w:rFonts w:ascii="Times New Roman" w:hAnsi="Times New Roman" w:cs="Times New Roman"/>
          <w:sz w:val="24"/>
          <w:szCs w:val="24"/>
        </w:rPr>
        <w:t>0</w:t>
      </w:r>
      <w:r w:rsidR="00F968A0">
        <w:rPr>
          <w:rFonts w:ascii="Times New Roman" w:hAnsi="Times New Roman" w:cs="Times New Roman"/>
          <w:sz w:val="24"/>
          <w:szCs w:val="24"/>
        </w:rPr>
        <w:t>2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2446C8">
        <w:rPr>
          <w:rFonts w:ascii="Times New Roman" w:hAnsi="Times New Roman" w:cs="Times New Roman"/>
          <w:sz w:val="24"/>
          <w:szCs w:val="24"/>
        </w:rPr>
        <w:t>20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</w:t>
      </w:r>
      <w:r w:rsidR="00F968A0">
        <w:rPr>
          <w:rFonts w:ascii="Times New Roman" w:hAnsi="Times New Roman" w:cs="Times New Roman"/>
          <w:sz w:val="24"/>
          <w:szCs w:val="24"/>
        </w:rPr>
        <w:t>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68A0">
        <w:rPr>
          <w:rFonts w:ascii="Times New Roman" w:hAnsi="Times New Roman" w:cs="Times New Roman"/>
          <w:sz w:val="24"/>
          <w:szCs w:val="24"/>
        </w:rPr>
        <w:t>53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968A0">
        <w:rPr>
          <w:rFonts w:ascii="Times New Roman" w:hAnsi="Times New Roman" w:cs="Times New Roman"/>
          <w:sz w:val="24"/>
          <w:szCs w:val="24"/>
        </w:rPr>
        <w:t>31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46C8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2446C8">
        <w:rPr>
          <w:rFonts w:ascii="Times New Roman" w:hAnsi="Times New Roman" w:cs="Times New Roman"/>
          <w:sz w:val="24"/>
          <w:szCs w:val="24"/>
        </w:rPr>
        <w:t>20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968A0" w:rsidRPr="00F968A0" w:rsidRDefault="00452891" w:rsidP="00F968A0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8A0">
        <w:rPr>
          <w:rFonts w:ascii="Times New Roman" w:eastAsia="Calibri" w:hAnsi="Times New Roman" w:cs="Times New Roman"/>
          <w:sz w:val="24"/>
          <w:szCs w:val="24"/>
        </w:rPr>
        <w:t xml:space="preserve">Приемане на писмено становище по </w:t>
      </w:r>
      <w:r w:rsidR="00F968A0" w:rsidRPr="00F968A0">
        <w:rPr>
          <w:rFonts w:ascii="Times New Roman" w:eastAsia="Calibri" w:hAnsi="Times New Roman" w:cs="Times New Roman"/>
          <w:sz w:val="24"/>
          <w:szCs w:val="24"/>
        </w:rPr>
        <w:t>Решение №57/11.02.2020 год. по Административно дело № 68/2020 год. на АС Стара Загора.</w:t>
      </w:r>
    </w:p>
    <w:p w:rsidR="00452891" w:rsidRPr="00F968A0" w:rsidRDefault="00F968A0" w:rsidP="00F968A0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8A0">
        <w:rPr>
          <w:rFonts w:ascii="Times New Roman" w:eastAsia="Calibri" w:hAnsi="Times New Roman" w:cs="Times New Roman"/>
          <w:sz w:val="24"/>
          <w:szCs w:val="24"/>
        </w:rPr>
        <w:t xml:space="preserve">Приемане на писмено становище </w:t>
      </w:r>
      <w:r>
        <w:rPr>
          <w:rFonts w:ascii="Times New Roman" w:eastAsia="Calibri" w:hAnsi="Times New Roman" w:cs="Times New Roman"/>
          <w:sz w:val="24"/>
          <w:szCs w:val="24"/>
        </w:rPr>
        <w:t>по Жалба на Кенан Шакир Саид – Кмет на кметство с.Копринка против</w:t>
      </w:r>
      <w:r w:rsidRPr="00F968A0">
        <w:rPr>
          <w:rFonts w:ascii="Times New Roman" w:eastAsia="Calibri" w:hAnsi="Times New Roman" w:cs="Times New Roman"/>
          <w:sz w:val="24"/>
          <w:szCs w:val="24"/>
        </w:rPr>
        <w:t xml:space="preserve"> Решение №57/11.02.2020 год. по Административно дело № 68/2020 год. на АС Стара Загора.</w:t>
      </w:r>
    </w:p>
    <w:p w:rsidR="00D0163D" w:rsidRPr="00D0163D" w:rsidRDefault="00F968A0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2D76"/>
    <w:multiLevelType w:val="hybridMultilevel"/>
    <w:tmpl w:val="91920E6A"/>
    <w:lvl w:ilvl="0" w:tplc="A54E23B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46C8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4319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968A0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2EA4-97FA-4D7C-B54B-3AD0C1A8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157</cp:revision>
  <cp:lastPrinted>2019-11-26T15:31:00Z</cp:lastPrinted>
  <dcterms:created xsi:type="dcterms:W3CDTF">2019-09-22T12:52:00Z</dcterms:created>
  <dcterms:modified xsi:type="dcterms:W3CDTF">2020-02-26T12:31:00Z</dcterms:modified>
</cp:coreProperties>
</file>