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6F6AD1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6F6AD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</w:t>
      </w:r>
      <w:r w:rsidR="006F6AD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6F6AD1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DF75DF">
        <w:rPr>
          <w:rFonts w:ascii="Times New Roman" w:hAnsi="Times New Roman"/>
          <w:b/>
          <w:color w:val="000000" w:themeColor="text1"/>
          <w:sz w:val="24"/>
          <w:szCs w:val="24"/>
        </w:rPr>
        <w:t>.01.2020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D76545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6A421B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274B5C" w:rsidRPr="005A30B8" w:rsidRDefault="00274B5C" w:rsidP="00274B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30B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F75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F75DF" w:rsidRPr="00DF75DF">
        <w:rPr>
          <w:rFonts w:ascii="Times New Roman" w:hAnsi="Times New Roman"/>
          <w:color w:val="000000" w:themeColor="text1"/>
          <w:sz w:val="24"/>
          <w:szCs w:val="24"/>
        </w:rPr>
        <w:t xml:space="preserve">Разглеждане </w:t>
      </w:r>
      <w:r w:rsidR="006F6AD1">
        <w:rPr>
          <w:rFonts w:ascii="Times New Roman" w:hAnsi="Times New Roman"/>
          <w:color w:val="000000" w:themeColor="text1"/>
          <w:sz w:val="24"/>
          <w:szCs w:val="24"/>
        </w:rPr>
        <w:t>сигнал</w:t>
      </w:r>
      <w:r w:rsidR="00DF75DF" w:rsidRPr="00DF75DF">
        <w:rPr>
          <w:rFonts w:ascii="Times New Roman" w:hAnsi="Times New Roman"/>
          <w:color w:val="000000" w:themeColor="text1"/>
          <w:sz w:val="24"/>
          <w:szCs w:val="24"/>
        </w:rPr>
        <w:t>, съдържащ данни за несъвместимост на Кмет на Кметство</w:t>
      </w:r>
      <w:r w:rsidR="006F6AD1">
        <w:rPr>
          <w:rFonts w:ascii="Times New Roman" w:hAnsi="Times New Roman"/>
          <w:color w:val="000000" w:themeColor="text1"/>
          <w:sz w:val="24"/>
          <w:szCs w:val="24"/>
        </w:rPr>
        <w:t xml:space="preserve"> с.Копринка</w:t>
      </w:r>
      <w:r w:rsidR="00DF75DF" w:rsidRPr="00DF75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4B5C" w:rsidRPr="004B24DC" w:rsidRDefault="00DF75DF" w:rsidP="00274B5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 </w:t>
      </w:r>
      <w:r w:rsidR="00274B5C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274B5C" w:rsidRPr="00B478E1" w:rsidRDefault="00274B5C" w:rsidP="00274B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A55B2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55B2" w:rsidRPr="00DB6203">
        <w:rPr>
          <w:rFonts w:ascii="Times New Roman" w:hAnsi="Times New Roman"/>
          <w:color w:val="000000" w:themeColor="text1"/>
          <w:sz w:val="24"/>
          <w:szCs w:val="24"/>
          <w:lang w:val="en-US"/>
        </w:rPr>
        <w:t>12</w:t>
      </w:r>
      <w:r w:rsidRPr="00DB6203">
        <w:rPr>
          <w:rFonts w:ascii="Times New Roman" w:hAnsi="Times New Roman"/>
          <w:color w:val="000000" w:themeColor="text1"/>
          <w:sz w:val="24"/>
          <w:szCs w:val="24"/>
        </w:rPr>
        <w:t xml:space="preserve"> члена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 - Казанлък. </w:t>
      </w:r>
    </w:p>
    <w:p w:rsidR="00274B5C" w:rsidRPr="00B478E1" w:rsidRDefault="00274B5C" w:rsidP="00274B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Комисията премина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към 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обсъждане на текущите въпроси от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дейността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274B5C" w:rsidRPr="00B478E1" w:rsidRDefault="00274B5C" w:rsidP="00274B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74B5C" w:rsidRDefault="00274B5C" w:rsidP="00274B5C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от Дневния ред: </w:t>
      </w:r>
    </w:p>
    <w:p w:rsidR="00D76545" w:rsidRPr="00B478E1" w:rsidRDefault="00D76545" w:rsidP="00274B5C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F6AD1" w:rsidRDefault="00274B5C" w:rsidP="006F6AD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редседателят на Общинска избирателна комисия К</w:t>
      </w:r>
      <w:r w:rsidR="006F6AD1">
        <w:rPr>
          <w:rFonts w:ascii="Times New Roman" w:hAnsi="Times New Roman"/>
          <w:color w:val="000000" w:themeColor="text1"/>
          <w:sz w:val="24"/>
          <w:szCs w:val="24"/>
        </w:rPr>
        <w:t>азанлък докл</w:t>
      </w:r>
      <w:r w:rsidR="00D76545">
        <w:rPr>
          <w:rFonts w:ascii="Times New Roman" w:hAnsi="Times New Roman"/>
          <w:color w:val="000000" w:themeColor="text1"/>
          <w:sz w:val="24"/>
          <w:szCs w:val="24"/>
        </w:rPr>
        <w:t xml:space="preserve">адва в съответствие с Решение № </w:t>
      </w:r>
      <w:r w:rsidR="006F6AD1">
        <w:rPr>
          <w:rFonts w:ascii="Times New Roman" w:hAnsi="Times New Roman"/>
          <w:color w:val="000000" w:themeColor="text1"/>
          <w:sz w:val="24"/>
          <w:szCs w:val="24"/>
        </w:rPr>
        <w:t>250/03.01.2020 год. на ОИК Казанлък са изискани необходимите документи и информация.</w:t>
      </w:r>
    </w:p>
    <w:p w:rsidR="008E4F93" w:rsidRDefault="006F6AD1" w:rsidP="006F6AD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С Писмо с вх.№ 34-00-57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#5/06.01.2020 </w:t>
      </w:r>
      <w:r>
        <w:rPr>
          <w:rFonts w:ascii="Times New Roman" w:hAnsi="Times New Roman"/>
          <w:color w:val="000000" w:themeColor="text1"/>
          <w:sz w:val="24"/>
          <w:szCs w:val="24"/>
        </w:rPr>
        <w:t>год. Председателят на Общински съвет Казанлък е уведомил ОИК</w:t>
      </w:r>
      <w:r w:rsidR="00274B5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D76545">
        <w:rPr>
          <w:rFonts w:ascii="Times New Roman" w:hAnsi="Times New Roman"/>
          <w:color w:val="000000" w:themeColor="text1"/>
          <w:sz w:val="24"/>
          <w:szCs w:val="24"/>
        </w:rPr>
        <w:t>изпълнението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задължението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уведомяване по чл. 41, ал. 3 от ЗМСМА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страна на Избрания за Кмет на кметство с.Копринка </w:t>
      </w:r>
      <w:r>
        <w:rPr>
          <w:rFonts w:ascii="Times New Roman" w:hAnsi="Times New Roman"/>
          <w:color w:val="000000" w:themeColor="text1"/>
          <w:sz w:val="24"/>
          <w:szCs w:val="24"/>
        </w:rPr>
        <w:t>Кенан Шакир Саид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От писмото на Председателя на Общинския съвет се установява, че </w:t>
      </w:r>
      <w:r w:rsidR="00192E51">
        <w:rPr>
          <w:rFonts w:ascii="Times New Roman" w:hAnsi="Times New Roman"/>
          <w:color w:val="000000" w:themeColor="text1"/>
          <w:sz w:val="24"/>
          <w:szCs w:val="24"/>
        </w:rPr>
        <w:t xml:space="preserve">в деловодната система на Общински съвет Казанлък няма данни за подаване на заявление или уведомление от страна на </w:t>
      </w:r>
      <w:r w:rsidR="00192E51">
        <w:rPr>
          <w:rFonts w:ascii="Times New Roman" w:hAnsi="Times New Roman"/>
          <w:color w:val="000000" w:themeColor="text1"/>
          <w:sz w:val="24"/>
          <w:szCs w:val="24"/>
        </w:rPr>
        <w:t>Кенан Шакир Саид</w:t>
      </w:r>
      <w:r w:rsidR="00192E51">
        <w:rPr>
          <w:rFonts w:ascii="Times New Roman" w:hAnsi="Times New Roman"/>
          <w:color w:val="000000" w:themeColor="text1"/>
          <w:sz w:val="24"/>
          <w:szCs w:val="24"/>
        </w:rPr>
        <w:t>, с което да са декларирани обстоятелства, свързани с избирането му за Кмет на кметство с.Копринка.</w:t>
      </w:r>
    </w:p>
    <w:p w:rsidR="00192E51" w:rsidRDefault="00192E51" w:rsidP="006F6AD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С Писмо с </w:t>
      </w:r>
      <w:r w:rsidR="00250361">
        <w:rPr>
          <w:rFonts w:ascii="Times New Roman" w:hAnsi="Times New Roman"/>
          <w:color w:val="000000" w:themeColor="text1"/>
          <w:sz w:val="24"/>
          <w:szCs w:val="24"/>
        </w:rPr>
        <w:t>вх.№</w:t>
      </w:r>
      <w:r>
        <w:rPr>
          <w:rFonts w:ascii="Times New Roman" w:hAnsi="Times New Roman"/>
          <w:color w:val="000000" w:themeColor="text1"/>
          <w:sz w:val="24"/>
          <w:szCs w:val="24"/>
        </w:rPr>
        <w:t>34-00-57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#6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/06.01.2020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год.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ПК </w:t>
      </w:r>
      <w:r w:rsidRPr="00DF75DF">
        <w:rPr>
          <w:rFonts w:ascii="Times New Roman" w:hAnsi="Times New Roman"/>
          <w:color w:val="000000" w:themeColor="text1"/>
          <w:sz w:val="24"/>
          <w:szCs w:val="24"/>
        </w:rPr>
        <w:t>за противодействие на корупцията, сигурност и обществен ред и за упражняване на контрол върху актовете издадени от органите на местната изпълнителна власт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 Общински съвет Казанлък е представила 2 бр. заверени преписи на Декларации по </w:t>
      </w:r>
      <w:r>
        <w:rPr>
          <w:rFonts w:ascii="Times New Roman" w:hAnsi="Times New Roman"/>
          <w:color w:val="000000" w:themeColor="text1"/>
          <w:sz w:val="24"/>
          <w:szCs w:val="24"/>
        </w:rPr>
        <w:t>ЗПКОНПИ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Кенан Шакир Саид.</w:t>
      </w:r>
    </w:p>
    <w:p w:rsidR="007A55B2" w:rsidRDefault="00192E51" w:rsidP="006F6AD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0361">
        <w:rPr>
          <w:rFonts w:ascii="Times New Roman" w:hAnsi="Times New Roman"/>
          <w:color w:val="000000" w:themeColor="text1"/>
          <w:sz w:val="24"/>
          <w:szCs w:val="24"/>
        </w:rPr>
        <w:t xml:space="preserve">С Писмо с вх.№ </w:t>
      </w:r>
      <w:r w:rsidR="00250361">
        <w:rPr>
          <w:rFonts w:ascii="Times New Roman" w:hAnsi="Times New Roman"/>
          <w:color w:val="000000" w:themeColor="text1"/>
          <w:sz w:val="24"/>
          <w:szCs w:val="24"/>
        </w:rPr>
        <w:t>34-00-57</w:t>
      </w:r>
      <w:r w:rsidR="002503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#6/06.01.2020 </w:t>
      </w:r>
      <w:r w:rsidR="00250361">
        <w:rPr>
          <w:rFonts w:ascii="Times New Roman" w:hAnsi="Times New Roman"/>
          <w:color w:val="000000" w:themeColor="text1"/>
          <w:sz w:val="24"/>
          <w:szCs w:val="24"/>
        </w:rPr>
        <w:t>год.</w:t>
      </w:r>
      <w:r w:rsidR="00250361">
        <w:rPr>
          <w:rFonts w:ascii="Times New Roman" w:hAnsi="Times New Roman"/>
          <w:color w:val="000000" w:themeColor="text1"/>
          <w:sz w:val="24"/>
          <w:szCs w:val="24"/>
        </w:rPr>
        <w:t>, АВ е представила документи, представяни от ЕТ „БАМБИНО-КЕНАН САИД“</w:t>
      </w:r>
      <w:r w:rsidR="00250361" w:rsidRPr="007C63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503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0361" w:rsidRPr="007C63A6">
        <w:rPr>
          <w:rFonts w:ascii="Times New Roman" w:hAnsi="Times New Roman"/>
          <w:color w:val="000000" w:themeColor="text1"/>
          <w:sz w:val="24"/>
          <w:szCs w:val="24"/>
        </w:rPr>
        <w:t xml:space="preserve">ЕИК: </w:t>
      </w:r>
      <w:r w:rsidR="00250361">
        <w:rPr>
          <w:rFonts w:ascii="Times New Roman" w:hAnsi="Times New Roman"/>
          <w:color w:val="000000" w:themeColor="text1"/>
          <w:sz w:val="24"/>
          <w:szCs w:val="24"/>
        </w:rPr>
        <w:t>123603791</w:t>
      </w:r>
      <w:r w:rsidR="00250361">
        <w:rPr>
          <w:rFonts w:ascii="Times New Roman" w:hAnsi="Times New Roman"/>
          <w:color w:val="000000" w:themeColor="text1"/>
          <w:sz w:val="24"/>
          <w:szCs w:val="24"/>
        </w:rPr>
        <w:t xml:space="preserve"> касаещи заличаването на търговеца.</w:t>
      </w:r>
    </w:p>
    <w:p w:rsidR="00192E51" w:rsidRDefault="007A55B2" w:rsidP="006F6AD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09.01.2020 год. </w:t>
      </w:r>
      <w:r w:rsidR="002503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Кенан Шакир Саид, Кмет на с.Копринка е депозирал Възражение по чл. 41, ал. 3 от ЗМСМА.</w:t>
      </w:r>
    </w:p>
    <w:p w:rsidR="00D76545" w:rsidRDefault="00D76545" w:rsidP="006F6AD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В ОИК Казанлък не е постъпвало уведомление от </w:t>
      </w:r>
      <w:r>
        <w:rPr>
          <w:rFonts w:ascii="Times New Roman" w:hAnsi="Times New Roman"/>
          <w:color w:val="000000" w:themeColor="text1"/>
          <w:sz w:val="24"/>
          <w:szCs w:val="24"/>
        </w:rPr>
        <w:t>Кенан Шакир Саид, Кмет на с.Копринка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което да ни е уведомявал за предприети действия по заличаване на </w:t>
      </w:r>
      <w:r>
        <w:rPr>
          <w:rFonts w:ascii="Times New Roman" w:hAnsi="Times New Roman"/>
          <w:color w:val="000000" w:themeColor="text1"/>
          <w:sz w:val="24"/>
          <w:szCs w:val="24"/>
        </w:rPr>
        <w:t>ЕТ „БАМБИНО-КЕНАН САИД“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 xml:space="preserve">ЕИК: </w:t>
      </w:r>
      <w:r>
        <w:rPr>
          <w:rFonts w:ascii="Times New Roman" w:hAnsi="Times New Roman"/>
          <w:color w:val="000000" w:themeColor="text1"/>
          <w:sz w:val="24"/>
          <w:szCs w:val="24"/>
        </w:rPr>
        <w:t>123603791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20D0" w:rsidRDefault="00274B5C" w:rsidP="008E4F93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97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Председателят на Комисията предостави възможност за мнения, предложения и възражения.</w:t>
      </w:r>
      <w:r w:rsidR="008520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76545" w:rsidRDefault="00D76545" w:rsidP="008E4F93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Становище на Здравко Балевски, член на комисията – Считам, че пълномощията на Кенан Шакир Саид като Кмет на Кметство с.Копринка не следва да бъдат прекратявани предсрочно. На първо място считам, че смисъла на разпоредбата на чл. 41, ал. 3 от ЗМСМА е да се предотврати конфликт на интереси и да не се допуска лица, заемащи отговорни изборни длъжности да осъществяват търговска дейност и по този начин да се облагодетелстват от заеманата длъжност. Безспорно е към момента, че ЕТ </w:t>
      </w:r>
      <w:r w:rsidRPr="00353460">
        <w:rPr>
          <w:rFonts w:ascii="Times New Roman" w:hAnsi="Times New Roman"/>
          <w:color w:val="000000" w:themeColor="text1"/>
          <w:sz w:val="24"/>
          <w:szCs w:val="24"/>
        </w:rPr>
        <w:t>„БАМБИНО- КЕНАН САИД“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 заличен търговец т.е. целта на закона е изпълнена. Освен това в процеса на дебатите по вземане на днешното решение по голямата част от членовете изразиха мнение, че Кенан Саид е предприел необходимите действия по прекратяване на дейността си, по смисъла на чл. 41, ал.3 от ЗМСМА с подаване на заявление за заличаване на 04.12.2019 год. – арг. Решение № същото Решение №13689/15.10.2019 год. по Адм дело №8387/2019 год. на ВАС. Що се отнася до другите две формални изисквания за уведомяване на ОИК и на Председателя на Общинския съвет. В действителност се установи, че няма изрично писмено уведомление от избрания кмет на кметство нито към ОИК нито към Председателя на общински съвет Казанлък, но също така, съгласно чл. 11, ал. 1 от ЗТРРЮЛНЦ „</w:t>
      </w:r>
      <w:r w:rsidRPr="00BE1B91">
        <w:rPr>
          <w:rFonts w:ascii="Times New Roman" w:hAnsi="Times New Roman"/>
          <w:color w:val="000000" w:themeColor="text1"/>
          <w:sz w:val="24"/>
          <w:szCs w:val="24"/>
        </w:rPr>
        <w:t>Търговският регистър и регистърът на юридическите лица с нестопанска цел са публични. Всеки има право на свободен и безплатен достъп до базата данни, съставляваща регистрите.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“ А съгласно чл. 9 от същия закон </w:t>
      </w:r>
      <w:r w:rsidRPr="00BE1B91">
        <w:rPr>
          <w:rFonts w:ascii="Times New Roman" w:hAnsi="Times New Roman"/>
          <w:color w:val="000000" w:themeColor="text1"/>
          <w:sz w:val="24"/>
          <w:szCs w:val="24"/>
        </w:rPr>
        <w:t>Обявяването д</w:t>
      </w:r>
      <w:r>
        <w:rPr>
          <w:rFonts w:ascii="Times New Roman" w:hAnsi="Times New Roman"/>
          <w:color w:val="000000" w:themeColor="text1"/>
          <w:sz w:val="24"/>
          <w:szCs w:val="24"/>
        </w:rPr>
        <w:t>ава публичност на обявения акт и п</w:t>
      </w:r>
      <w:r w:rsidRPr="00BE1B91">
        <w:rPr>
          <w:rFonts w:ascii="Times New Roman" w:hAnsi="Times New Roman"/>
          <w:color w:val="000000" w:themeColor="text1"/>
          <w:sz w:val="24"/>
          <w:szCs w:val="24"/>
        </w:rPr>
        <w:t>редставените актове по чл. 5 се смята, че са станали известни на третите лица от момента на обявяването.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този смисъл Избрания кандидат е оповестил предприетите от него действия за заличаване на търговеца.</w:t>
      </w:r>
    </w:p>
    <w:p w:rsidR="00D76545" w:rsidRDefault="00D76545" w:rsidP="008E4F93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777D" w:rsidRDefault="00DB6203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614B">
        <w:rPr>
          <w:rFonts w:ascii="Times New Roman" w:hAnsi="Times New Roman"/>
          <w:color w:val="000000" w:themeColor="text1"/>
          <w:sz w:val="24"/>
          <w:szCs w:val="24"/>
        </w:rPr>
        <w:t>Становище от</w:t>
      </w:r>
      <w:r w:rsidR="0063777D"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F2614B">
        <w:rPr>
          <w:rFonts w:ascii="Times New Roman" w:hAnsi="Times New Roman"/>
          <w:color w:val="000000" w:themeColor="text1"/>
          <w:sz w:val="24"/>
          <w:szCs w:val="24"/>
        </w:rPr>
        <w:t>аня Андреева, член на комисията –</w:t>
      </w:r>
      <w:r w:rsidR="0063777D"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Считам, че пълномощията на кмета на кметство с.Копринка следва да бъдат прекратени предсрочно, тъй като не са изпълнени две от трите кумулативни предпоставки на чл. 41, ал. 3 от ЗМСМА –писмено уведомяване </w:t>
      </w:r>
      <w:r w:rsidR="00F2614B" w:rsidRPr="00F2614B">
        <w:rPr>
          <w:rFonts w:ascii="Times New Roman" w:hAnsi="Times New Roman"/>
          <w:color w:val="000000" w:themeColor="text1"/>
          <w:sz w:val="24"/>
          <w:szCs w:val="24"/>
        </w:rPr>
        <w:t>на ОИК Казанлък и на председателя на</w:t>
      </w:r>
      <w:r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 Общински съвет. Аргументи от Решение № 13689/ 15.10.2019 г. по адм. Дело № 8387/ 2019 г. на ВАС.</w:t>
      </w:r>
    </w:p>
    <w:p w:rsidR="00D76545" w:rsidRPr="00F2614B" w:rsidRDefault="00D76545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6203" w:rsidRPr="00F2614B" w:rsidRDefault="00DB6203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614B">
        <w:rPr>
          <w:rFonts w:ascii="Times New Roman" w:hAnsi="Times New Roman"/>
          <w:color w:val="000000" w:themeColor="text1"/>
          <w:sz w:val="24"/>
          <w:szCs w:val="24"/>
        </w:rPr>
        <w:t>Становище на Л</w:t>
      </w:r>
      <w:r w:rsidR="00F2614B"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юбомир </w:t>
      </w:r>
      <w:r w:rsidRPr="00F2614B">
        <w:rPr>
          <w:rFonts w:ascii="Times New Roman" w:hAnsi="Times New Roman"/>
          <w:color w:val="000000" w:themeColor="text1"/>
          <w:sz w:val="24"/>
          <w:szCs w:val="24"/>
        </w:rPr>
        <w:t>Денков</w:t>
      </w:r>
      <w:r w:rsidR="00F2614B"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 – член на комисията</w:t>
      </w:r>
      <w:r w:rsidRPr="00F2614B">
        <w:rPr>
          <w:rFonts w:ascii="Times New Roman" w:hAnsi="Times New Roman"/>
          <w:color w:val="000000" w:themeColor="text1"/>
          <w:sz w:val="24"/>
          <w:szCs w:val="24"/>
        </w:rPr>
        <w:t>: Поддържам казаното от колегата Андреева, като искам да допълня следното: Без значение е факта, че към настоящият момент е извършено заличаване на ЕТ „БАМБИНО- КЕНАН САИД“. В ТОЗИ СМИСЪЛ Решение № 1001/ 22.01.2013 г. по адм.дело № 53/ 2013 г. на ВАС. Считам, че не е изпълнена и третата предпоставка, т.като във възражението си Ке</w:t>
      </w:r>
      <w:r w:rsidR="00F2614B" w:rsidRPr="00F2614B">
        <w:rPr>
          <w:rFonts w:ascii="Times New Roman" w:hAnsi="Times New Roman"/>
          <w:color w:val="000000" w:themeColor="text1"/>
          <w:sz w:val="24"/>
          <w:szCs w:val="24"/>
        </w:rPr>
        <w:t>нан С</w:t>
      </w:r>
      <w:r w:rsidRPr="00F2614B">
        <w:rPr>
          <w:rFonts w:ascii="Times New Roman" w:hAnsi="Times New Roman"/>
          <w:color w:val="000000" w:themeColor="text1"/>
          <w:sz w:val="24"/>
          <w:szCs w:val="24"/>
        </w:rPr>
        <w:t>аид изрично признава, че е подал заявлението си за заличаване на 27.1</w:t>
      </w:r>
      <w:r w:rsidR="00F2614B" w:rsidRPr="00F2614B">
        <w:rPr>
          <w:rFonts w:ascii="Times New Roman" w:hAnsi="Times New Roman"/>
          <w:color w:val="000000" w:themeColor="text1"/>
          <w:sz w:val="24"/>
          <w:szCs w:val="24"/>
        </w:rPr>
        <w:t>2.2019 г. след влизане в сила н</w:t>
      </w:r>
      <w:r w:rsidRPr="00F2614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2614B"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614B">
        <w:rPr>
          <w:rFonts w:ascii="Times New Roman" w:hAnsi="Times New Roman"/>
          <w:color w:val="000000" w:themeColor="text1"/>
          <w:sz w:val="24"/>
          <w:szCs w:val="24"/>
        </w:rPr>
        <w:t>отказа по Заявление от 04.12.2019г. и срокът се счита за пропуснат.</w:t>
      </w:r>
    </w:p>
    <w:p w:rsidR="0063777D" w:rsidRPr="00BE1B91" w:rsidRDefault="0063777D" w:rsidP="00BE1B91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2427" w:rsidRPr="00BB7663" w:rsidRDefault="00FB2427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направеното предложение. „За“ </w:t>
      </w:r>
      <w:r w:rsidR="00BE1B91" w:rsidRPr="00F2614B">
        <w:rPr>
          <w:rFonts w:ascii="Times New Roman" w:hAnsi="Times New Roman"/>
          <w:color w:val="000000" w:themeColor="text1"/>
          <w:sz w:val="24"/>
          <w:szCs w:val="24"/>
        </w:rPr>
        <w:t>предсрочно прекратяване на пълномощията на Кенан Шакир Саид като Кмет на кметство с.Копринка</w:t>
      </w:r>
      <w:r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 гласуваха </w:t>
      </w:r>
      <w:r w:rsidR="00BE1B91" w:rsidRPr="00F2614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(Таня Димитрова, Милена Кацарова, Ваня Андреева, и Любомир Денков). „Против“ </w:t>
      </w:r>
      <w:r w:rsidR="00BE1B91"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предсрочно прекратяване на пълномощията на Кенан Шакир Саид като Кмет на кметство с.Копринка гласуваха </w:t>
      </w:r>
      <w:r w:rsidR="00BE1B91" w:rsidRPr="00F2614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E1B91"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BE1B91" w:rsidRPr="00F2614B">
        <w:rPr>
          <w:rFonts w:ascii="Times New Roman" w:hAnsi="Times New Roman"/>
          <w:color w:val="000000" w:themeColor="text1"/>
          <w:sz w:val="24"/>
          <w:szCs w:val="24"/>
        </w:rPr>
        <w:lastRenderedPageBreak/>
        <w:t>членовете на комисията</w:t>
      </w:r>
      <w:r w:rsidR="00BE1B91" w:rsidRPr="00F2614B">
        <w:rPr>
          <w:rFonts w:ascii="Times New Roman" w:hAnsi="Times New Roman"/>
          <w:color w:val="000000" w:themeColor="text1"/>
          <w:sz w:val="24"/>
          <w:szCs w:val="24"/>
        </w:rPr>
        <w:t xml:space="preserve"> (Здравко Балевски, Николай Господинов, Тюркян Салиева,</w:t>
      </w:r>
      <w:r w:rsidR="00BE1B91">
        <w:rPr>
          <w:rFonts w:ascii="Times New Roman" w:hAnsi="Times New Roman"/>
          <w:color w:val="000000" w:themeColor="text1"/>
          <w:sz w:val="24"/>
          <w:szCs w:val="24"/>
        </w:rPr>
        <w:t xml:space="preserve"> Петко Петков, Марияна Стойнева, Петър Иванов, Спас Спасов и Йорданка Арнаудова)</w:t>
      </w:r>
    </w:p>
    <w:p w:rsidR="00FB2427" w:rsidRDefault="00FB2427" w:rsidP="007C63A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color w:val="000000" w:themeColor="text1"/>
          <w:sz w:val="24"/>
          <w:szCs w:val="24"/>
        </w:rPr>
        <w:t>С оглед изложеното и на основание чл. 87, ал. 1, т. 1</w:t>
      </w:r>
      <w:r w:rsidR="00BE1B91">
        <w:rPr>
          <w:rFonts w:ascii="Times New Roman" w:hAnsi="Times New Roman"/>
          <w:color w:val="000000" w:themeColor="text1"/>
          <w:sz w:val="24"/>
          <w:szCs w:val="24"/>
        </w:rPr>
        <w:t>, във връзка с чл. 85</w:t>
      </w:r>
      <w:r w:rsidR="00F2614B">
        <w:rPr>
          <w:rFonts w:ascii="Times New Roman" w:hAnsi="Times New Roman"/>
          <w:color w:val="000000" w:themeColor="text1"/>
          <w:sz w:val="24"/>
          <w:szCs w:val="24"/>
        </w:rPr>
        <w:t xml:space="preserve">, ал. 4 </w:t>
      </w:r>
      <w:r w:rsidR="007C63A6">
        <w:rPr>
          <w:rFonts w:ascii="Times New Roman" w:hAnsi="Times New Roman"/>
          <w:color w:val="000000" w:themeColor="text1"/>
          <w:sz w:val="24"/>
          <w:szCs w:val="24"/>
        </w:rPr>
        <w:t>от ИК</w:t>
      </w:r>
      <w:r w:rsidR="00F2614B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1B91">
        <w:rPr>
          <w:rFonts w:ascii="Times New Roman" w:hAnsi="Times New Roman"/>
          <w:color w:val="000000" w:themeColor="text1"/>
          <w:sz w:val="24"/>
          <w:szCs w:val="24"/>
        </w:rPr>
        <w:t>чл.41</w:t>
      </w:r>
      <w:r w:rsidR="007C63A6">
        <w:rPr>
          <w:rFonts w:ascii="Times New Roman" w:hAnsi="Times New Roman"/>
          <w:color w:val="000000" w:themeColor="text1"/>
          <w:sz w:val="24"/>
          <w:szCs w:val="24"/>
        </w:rPr>
        <w:t xml:space="preserve">, ал.3 от ЗМСМА 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Общинска избирателна комисия Казанлък взе следното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B7663">
        <w:rPr>
          <w:rFonts w:ascii="Times New Roman" w:hAnsi="Times New Roman"/>
          <w:b/>
          <w:color w:val="000000" w:themeColor="text1"/>
          <w:sz w:val="24"/>
          <w:szCs w:val="24"/>
        </w:rPr>
        <w:t>РЕШЕНИЕ № 2</w:t>
      </w:r>
      <w:r w:rsidR="00F2614B">
        <w:rPr>
          <w:rFonts w:ascii="Times New Roman" w:hAnsi="Times New Roman"/>
          <w:b/>
          <w:color w:val="000000" w:themeColor="text1"/>
          <w:sz w:val="24"/>
          <w:szCs w:val="24"/>
        </w:rPr>
        <w:t>52</w:t>
      </w:r>
    </w:p>
    <w:p w:rsidR="00CE4C97" w:rsidRDefault="00F2614B" w:rsidP="00F2614B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 w:themeColor="text1"/>
          <w:sz w:val="24"/>
          <w:szCs w:val="24"/>
        </w:rPr>
        <w:t xml:space="preserve">Приема решение за отхвърляне за предсрочно прекратяване на пълномощията на </w:t>
      </w:r>
      <w:r w:rsidRPr="00F2614B">
        <w:rPr>
          <w:rFonts w:ascii="Times New Roman" w:hAnsi="Times New Roman"/>
          <w:color w:val="000000" w:themeColor="text1"/>
          <w:sz w:val="24"/>
          <w:szCs w:val="24"/>
        </w:rPr>
        <w:t>Кенан Шакир Саид като Кмет на кметство с.Копринка</w:t>
      </w:r>
      <w:bookmarkEnd w:id="0"/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453E" w:rsidRDefault="00F41EFD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1EFD">
        <w:rPr>
          <w:rFonts w:ascii="Times New Roman" w:hAnsi="Times New Roman"/>
          <w:b/>
          <w:color w:val="000000" w:themeColor="text1"/>
          <w:sz w:val="24"/>
          <w:szCs w:val="24"/>
        </w:rPr>
        <w:t>По т.2 от Дневния ред не бяха направени предложения.</w:t>
      </w:r>
    </w:p>
    <w:p w:rsidR="00F41EFD" w:rsidRPr="00F41EFD" w:rsidRDefault="00F41EFD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F2614B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2614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2B6671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EFD" w:rsidRPr="006A421B" w:rsidRDefault="00F41EFD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652A" w:rsidRPr="00B013BF" w:rsidRDefault="00A66989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020DAD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/ЗДРАВКО БАЛЕВСКИ/</w:t>
      </w:r>
    </w:p>
    <w:p w:rsidR="002B6671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553E" w:rsidRPr="006A421B" w:rsidRDefault="0048553E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5E6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F41EFD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A8" w:rsidRDefault="00025AA8" w:rsidP="00EE7D74">
      <w:pPr>
        <w:spacing w:after="0" w:line="240" w:lineRule="auto"/>
      </w:pPr>
      <w:r>
        <w:separator/>
      </w:r>
    </w:p>
  </w:endnote>
  <w:endnote w:type="continuationSeparator" w:id="0">
    <w:p w:rsidR="00025AA8" w:rsidRDefault="00025AA8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A8" w:rsidRDefault="00025AA8" w:rsidP="00EE7D74">
      <w:pPr>
        <w:spacing w:after="0" w:line="240" w:lineRule="auto"/>
      </w:pPr>
      <w:r>
        <w:separator/>
      </w:r>
    </w:p>
  </w:footnote>
  <w:footnote w:type="continuationSeparator" w:id="0">
    <w:p w:rsidR="00025AA8" w:rsidRDefault="00025AA8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7653DB7"/>
    <w:multiLevelType w:val="hybridMultilevel"/>
    <w:tmpl w:val="43D0E866"/>
    <w:lvl w:ilvl="0" w:tplc="945626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FF0B97"/>
    <w:multiLevelType w:val="hybridMultilevel"/>
    <w:tmpl w:val="D5B2D028"/>
    <w:lvl w:ilvl="0" w:tplc="B1F23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E6292"/>
    <w:multiLevelType w:val="multilevel"/>
    <w:tmpl w:val="59FEC1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6"/>
  </w:num>
  <w:num w:numId="4">
    <w:abstractNumId w:val="1"/>
  </w:num>
  <w:num w:numId="5">
    <w:abstractNumId w:val="15"/>
  </w:num>
  <w:num w:numId="6">
    <w:abstractNumId w:val="36"/>
  </w:num>
  <w:num w:numId="7">
    <w:abstractNumId w:val="44"/>
  </w:num>
  <w:num w:numId="8">
    <w:abstractNumId w:val="39"/>
  </w:num>
  <w:num w:numId="9">
    <w:abstractNumId w:val="45"/>
  </w:num>
  <w:num w:numId="10">
    <w:abstractNumId w:val="28"/>
  </w:num>
  <w:num w:numId="11">
    <w:abstractNumId w:val="21"/>
  </w:num>
  <w:num w:numId="12">
    <w:abstractNumId w:val="12"/>
  </w:num>
  <w:num w:numId="13">
    <w:abstractNumId w:val="0"/>
  </w:num>
  <w:num w:numId="14">
    <w:abstractNumId w:val="18"/>
  </w:num>
  <w:num w:numId="15">
    <w:abstractNumId w:val="38"/>
  </w:num>
  <w:num w:numId="16">
    <w:abstractNumId w:val="33"/>
  </w:num>
  <w:num w:numId="17">
    <w:abstractNumId w:val="4"/>
  </w:num>
  <w:num w:numId="18">
    <w:abstractNumId w:val="10"/>
  </w:num>
  <w:num w:numId="19">
    <w:abstractNumId w:val="23"/>
  </w:num>
  <w:num w:numId="20">
    <w:abstractNumId w:val="14"/>
  </w:num>
  <w:num w:numId="21">
    <w:abstractNumId w:val="9"/>
  </w:num>
  <w:num w:numId="22">
    <w:abstractNumId w:val="24"/>
  </w:num>
  <w:num w:numId="23">
    <w:abstractNumId w:val="19"/>
  </w:num>
  <w:num w:numId="24">
    <w:abstractNumId w:val="11"/>
  </w:num>
  <w:num w:numId="25">
    <w:abstractNumId w:val="34"/>
  </w:num>
  <w:num w:numId="26">
    <w:abstractNumId w:val="6"/>
  </w:num>
  <w:num w:numId="27">
    <w:abstractNumId w:val="41"/>
  </w:num>
  <w:num w:numId="28">
    <w:abstractNumId w:val="32"/>
  </w:num>
  <w:num w:numId="29">
    <w:abstractNumId w:val="40"/>
  </w:num>
  <w:num w:numId="30">
    <w:abstractNumId w:val="17"/>
  </w:num>
  <w:num w:numId="31">
    <w:abstractNumId w:val="37"/>
  </w:num>
  <w:num w:numId="32">
    <w:abstractNumId w:val="13"/>
  </w:num>
  <w:num w:numId="33">
    <w:abstractNumId w:val="5"/>
  </w:num>
  <w:num w:numId="34">
    <w:abstractNumId w:val="35"/>
  </w:num>
  <w:num w:numId="35">
    <w:abstractNumId w:val="42"/>
  </w:num>
  <w:num w:numId="36">
    <w:abstractNumId w:val="2"/>
  </w:num>
  <w:num w:numId="37">
    <w:abstractNumId w:val="30"/>
  </w:num>
  <w:num w:numId="38">
    <w:abstractNumId w:val="3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26"/>
  </w:num>
  <w:num w:numId="44">
    <w:abstractNumId w:val="31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20AE5"/>
    <w:rsid w:val="00020DAD"/>
    <w:rsid w:val="000213D4"/>
    <w:rsid w:val="00025AA8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309E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34A2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3B02"/>
    <w:rsid w:val="0017428D"/>
    <w:rsid w:val="0017651A"/>
    <w:rsid w:val="00182070"/>
    <w:rsid w:val="00182E34"/>
    <w:rsid w:val="00187ED4"/>
    <w:rsid w:val="00190063"/>
    <w:rsid w:val="00190E04"/>
    <w:rsid w:val="001924AF"/>
    <w:rsid w:val="00192E51"/>
    <w:rsid w:val="0019381E"/>
    <w:rsid w:val="001A038A"/>
    <w:rsid w:val="001A3423"/>
    <w:rsid w:val="001A6D4D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0361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74B5C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3460"/>
    <w:rsid w:val="003551A4"/>
    <w:rsid w:val="00356519"/>
    <w:rsid w:val="00361798"/>
    <w:rsid w:val="00367129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49F"/>
    <w:rsid w:val="003C33DE"/>
    <w:rsid w:val="003C5AFE"/>
    <w:rsid w:val="003C5E29"/>
    <w:rsid w:val="003C6570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553E"/>
    <w:rsid w:val="00487FB7"/>
    <w:rsid w:val="004C36EC"/>
    <w:rsid w:val="004C548A"/>
    <w:rsid w:val="004C585A"/>
    <w:rsid w:val="004D04D6"/>
    <w:rsid w:val="004D0DAD"/>
    <w:rsid w:val="004D375F"/>
    <w:rsid w:val="004D50BF"/>
    <w:rsid w:val="004E0F8A"/>
    <w:rsid w:val="004E1098"/>
    <w:rsid w:val="004E125E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2105A"/>
    <w:rsid w:val="005367F6"/>
    <w:rsid w:val="00537F49"/>
    <w:rsid w:val="00542DD8"/>
    <w:rsid w:val="00543A10"/>
    <w:rsid w:val="00544AE2"/>
    <w:rsid w:val="00545151"/>
    <w:rsid w:val="005455F5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2D46"/>
    <w:rsid w:val="005D52E9"/>
    <w:rsid w:val="005D7597"/>
    <w:rsid w:val="005D7FD6"/>
    <w:rsid w:val="005E416F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3777D"/>
    <w:rsid w:val="00637B3E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2536"/>
    <w:rsid w:val="006D3898"/>
    <w:rsid w:val="006D3E81"/>
    <w:rsid w:val="006D4A1A"/>
    <w:rsid w:val="006D4A5F"/>
    <w:rsid w:val="006D57C6"/>
    <w:rsid w:val="006D7050"/>
    <w:rsid w:val="006D743C"/>
    <w:rsid w:val="006E0CAD"/>
    <w:rsid w:val="006E7663"/>
    <w:rsid w:val="006E772B"/>
    <w:rsid w:val="006F13D3"/>
    <w:rsid w:val="006F4FFB"/>
    <w:rsid w:val="006F52DA"/>
    <w:rsid w:val="006F6924"/>
    <w:rsid w:val="006F6AD1"/>
    <w:rsid w:val="006F6DB1"/>
    <w:rsid w:val="006F78E9"/>
    <w:rsid w:val="007007A2"/>
    <w:rsid w:val="00704237"/>
    <w:rsid w:val="007102A4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2988"/>
    <w:rsid w:val="0076667E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55B2"/>
    <w:rsid w:val="007A682C"/>
    <w:rsid w:val="007B1539"/>
    <w:rsid w:val="007C5C1D"/>
    <w:rsid w:val="007C63A6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20D0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E4F93"/>
    <w:rsid w:val="008F0692"/>
    <w:rsid w:val="008F6474"/>
    <w:rsid w:val="00905E61"/>
    <w:rsid w:val="009178BD"/>
    <w:rsid w:val="009179B4"/>
    <w:rsid w:val="00923B59"/>
    <w:rsid w:val="00926FBC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6612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2A5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33B72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1B91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4CE2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4C97"/>
    <w:rsid w:val="00CE5434"/>
    <w:rsid w:val="00CE6A24"/>
    <w:rsid w:val="00CE76F7"/>
    <w:rsid w:val="00CF7167"/>
    <w:rsid w:val="00D0266C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61D8"/>
    <w:rsid w:val="00D37802"/>
    <w:rsid w:val="00D40D58"/>
    <w:rsid w:val="00D43BA0"/>
    <w:rsid w:val="00D4673C"/>
    <w:rsid w:val="00D507B7"/>
    <w:rsid w:val="00D52157"/>
    <w:rsid w:val="00D57DFC"/>
    <w:rsid w:val="00D76545"/>
    <w:rsid w:val="00D77F79"/>
    <w:rsid w:val="00D8425A"/>
    <w:rsid w:val="00D86CCA"/>
    <w:rsid w:val="00DA7086"/>
    <w:rsid w:val="00DB6203"/>
    <w:rsid w:val="00DB7220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DF54DA"/>
    <w:rsid w:val="00DF75DF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7D6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62BD"/>
    <w:rsid w:val="00E87D6B"/>
    <w:rsid w:val="00EA288B"/>
    <w:rsid w:val="00EA530D"/>
    <w:rsid w:val="00EB5B16"/>
    <w:rsid w:val="00EB6648"/>
    <w:rsid w:val="00EB7EA5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2614B"/>
    <w:rsid w:val="00F338F7"/>
    <w:rsid w:val="00F36152"/>
    <w:rsid w:val="00F37576"/>
    <w:rsid w:val="00F4135C"/>
    <w:rsid w:val="00F41EFD"/>
    <w:rsid w:val="00F46C4F"/>
    <w:rsid w:val="00F46FDB"/>
    <w:rsid w:val="00F47FBF"/>
    <w:rsid w:val="00F568F2"/>
    <w:rsid w:val="00F56ABC"/>
    <w:rsid w:val="00F57AF7"/>
    <w:rsid w:val="00F638A9"/>
    <w:rsid w:val="00F66FD3"/>
    <w:rsid w:val="00F67387"/>
    <w:rsid w:val="00F7626F"/>
    <w:rsid w:val="00F778AF"/>
    <w:rsid w:val="00F80B48"/>
    <w:rsid w:val="00F91161"/>
    <w:rsid w:val="00F930A1"/>
    <w:rsid w:val="00F9540F"/>
    <w:rsid w:val="00F96F24"/>
    <w:rsid w:val="00FA59E2"/>
    <w:rsid w:val="00FA7BD1"/>
    <w:rsid w:val="00FB2427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83E5-74AA-4FB5-B034-9234EA74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173</cp:revision>
  <cp:lastPrinted>2020-01-15T16:25:00Z</cp:lastPrinted>
  <dcterms:created xsi:type="dcterms:W3CDTF">2019-09-27T16:17:00Z</dcterms:created>
  <dcterms:modified xsi:type="dcterms:W3CDTF">2020-01-15T16:49:00Z</dcterms:modified>
</cp:coreProperties>
</file>