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B478E1" w:rsidRDefault="00F80B48" w:rsidP="008A0FC5">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ОБЩИНСКА ИЗБИРАТЕЛНА КОМИСИЯ КАЗАНЛЪК</w:t>
      </w:r>
    </w:p>
    <w:p w:rsidR="00DD0E9C" w:rsidRPr="00B478E1" w:rsidRDefault="00DD0E9C" w:rsidP="008A0FC5">
      <w:pPr>
        <w:pStyle w:val="ab"/>
        <w:jc w:val="center"/>
        <w:rPr>
          <w:rFonts w:ascii="Times New Roman" w:hAnsi="Times New Roman"/>
          <w:color w:val="000000" w:themeColor="text1"/>
          <w:sz w:val="24"/>
          <w:szCs w:val="24"/>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П Р О Т О К О Л</w:t>
      </w:r>
    </w:p>
    <w:p w:rsidR="001A3423" w:rsidRPr="00B478E1" w:rsidRDefault="001A3423" w:rsidP="008A0FC5">
      <w:pPr>
        <w:pStyle w:val="ab"/>
        <w:jc w:val="center"/>
        <w:rPr>
          <w:rFonts w:ascii="Times New Roman" w:hAnsi="Times New Roman"/>
          <w:b/>
          <w:color w:val="000000" w:themeColor="text1"/>
          <w:sz w:val="24"/>
          <w:szCs w:val="24"/>
        </w:rPr>
      </w:pPr>
    </w:p>
    <w:p w:rsidR="00411641" w:rsidRPr="00B478E1" w:rsidRDefault="00F80B48" w:rsidP="00411641">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 xml:space="preserve">№ </w:t>
      </w:r>
      <w:r w:rsidR="00F36152" w:rsidRPr="00B478E1">
        <w:rPr>
          <w:rFonts w:ascii="Times New Roman" w:hAnsi="Times New Roman"/>
          <w:b/>
          <w:color w:val="000000" w:themeColor="text1"/>
          <w:sz w:val="24"/>
          <w:szCs w:val="24"/>
          <w:lang w:val="en-US"/>
        </w:rPr>
        <w:t>4</w:t>
      </w:r>
      <w:r w:rsidR="00F92DA2">
        <w:rPr>
          <w:rFonts w:ascii="Times New Roman" w:hAnsi="Times New Roman"/>
          <w:b/>
          <w:color w:val="000000" w:themeColor="text1"/>
          <w:sz w:val="24"/>
          <w:szCs w:val="24"/>
          <w:lang w:val="en-US"/>
        </w:rPr>
        <w:t>6</w:t>
      </w:r>
    </w:p>
    <w:p w:rsidR="001A3423" w:rsidRPr="00B478E1" w:rsidRDefault="001A3423" w:rsidP="008A0FC5">
      <w:pPr>
        <w:pStyle w:val="ab"/>
        <w:jc w:val="center"/>
        <w:rPr>
          <w:rFonts w:ascii="Times New Roman" w:hAnsi="Times New Roman"/>
          <w:b/>
          <w:color w:val="000000" w:themeColor="text1"/>
          <w:sz w:val="24"/>
          <w:szCs w:val="24"/>
          <w:lang w:val="en-US"/>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 xml:space="preserve">Казанлък, </w:t>
      </w:r>
      <w:r w:rsidR="00F36152" w:rsidRPr="00B478E1">
        <w:rPr>
          <w:rFonts w:ascii="Times New Roman" w:hAnsi="Times New Roman"/>
          <w:b/>
          <w:color w:val="000000" w:themeColor="text1"/>
          <w:sz w:val="24"/>
          <w:szCs w:val="24"/>
          <w:lang w:val="en-US"/>
        </w:rPr>
        <w:t>2</w:t>
      </w:r>
      <w:r w:rsidR="00B41685" w:rsidRPr="00B478E1">
        <w:rPr>
          <w:rFonts w:ascii="Times New Roman" w:hAnsi="Times New Roman"/>
          <w:b/>
          <w:color w:val="000000" w:themeColor="text1"/>
          <w:sz w:val="24"/>
          <w:szCs w:val="24"/>
          <w:lang w:val="en-US"/>
        </w:rPr>
        <w:t>7</w:t>
      </w:r>
      <w:r w:rsidR="00402657" w:rsidRPr="00B478E1">
        <w:rPr>
          <w:rFonts w:ascii="Times New Roman" w:hAnsi="Times New Roman"/>
          <w:b/>
          <w:color w:val="000000" w:themeColor="text1"/>
          <w:sz w:val="24"/>
          <w:szCs w:val="24"/>
        </w:rPr>
        <w:t>.10</w:t>
      </w:r>
      <w:r w:rsidRPr="00B478E1">
        <w:rPr>
          <w:rFonts w:ascii="Times New Roman" w:hAnsi="Times New Roman"/>
          <w:b/>
          <w:color w:val="000000" w:themeColor="text1"/>
          <w:sz w:val="24"/>
          <w:szCs w:val="24"/>
        </w:rPr>
        <w:t>.2019 г.</w:t>
      </w:r>
    </w:p>
    <w:p w:rsidR="00F80B48" w:rsidRPr="00B478E1" w:rsidRDefault="00F80B48" w:rsidP="008A0FC5">
      <w:pPr>
        <w:pStyle w:val="ab"/>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p>
    <w:p w:rsidR="00F80B48" w:rsidRPr="00B478E1" w:rsidRDefault="006F4FFB" w:rsidP="005676BE">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F80B48" w:rsidRPr="00B478E1">
        <w:rPr>
          <w:rFonts w:ascii="Times New Roman" w:hAnsi="Times New Roman"/>
          <w:color w:val="000000" w:themeColor="text1"/>
          <w:sz w:val="24"/>
          <w:szCs w:val="24"/>
        </w:rPr>
        <w:t xml:space="preserve">Заседанието се откри в </w:t>
      </w:r>
      <w:r w:rsidR="005676BE">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B73653" w:rsidRPr="00B478E1">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76BE">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F80B48" w:rsidRPr="00B478E1">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B48" w:rsidRPr="00B478E1">
        <w:rPr>
          <w:rFonts w:ascii="Times New Roman" w:hAnsi="Times New Roman"/>
          <w:color w:val="000000" w:themeColor="text1"/>
          <w:sz w:val="24"/>
          <w:szCs w:val="24"/>
        </w:rPr>
        <w:t xml:space="preserve">ч. от </w:t>
      </w:r>
      <w:r w:rsidRPr="00B478E1">
        <w:rPr>
          <w:rFonts w:ascii="Times New Roman" w:hAnsi="Times New Roman"/>
          <w:color w:val="000000" w:themeColor="text1"/>
          <w:sz w:val="24"/>
          <w:szCs w:val="24"/>
        </w:rPr>
        <w:t>П</w:t>
      </w:r>
      <w:r w:rsidR="005F26CF" w:rsidRPr="00B478E1">
        <w:rPr>
          <w:rFonts w:ascii="Times New Roman" w:hAnsi="Times New Roman"/>
          <w:color w:val="000000" w:themeColor="text1"/>
          <w:sz w:val="24"/>
          <w:szCs w:val="24"/>
        </w:rPr>
        <w:t xml:space="preserve">редседателя </w:t>
      </w:r>
      <w:r w:rsidRPr="00B478E1">
        <w:rPr>
          <w:rFonts w:ascii="Times New Roman" w:hAnsi="Times New Roman"/>
          <w:color w:val="000000" w:themeColor="text1"/>
          <w:sz w:val="24"/>
          <w:szCs w:val="24"/>
        </w:rPr>
        <w:t>Здравко Балевски</w:t>
      </w:r>
      <w:r w:rsidR="00F80B48" w:rsidRPr="00B478E1">
        <w:rPr>
          <w:rFonts w:ascii="Times New Roman" w:hAnsi="Times New Roman"/>
          <w:color w:val="000000" w:themeColor="text1"/>
          <w:sz w:val="24"/>
          <w:szCs w:val="24"/>
        </w:rPr>
        <w:t>, при следния</w:t>
      </w:r>
      <w:r w:rsidRPr="00B478E1">
        <w:rPr>
          <w:rFonts w:ascii="Times New Roman" w:hAnsi="Times New Roman"/>
          <w:color w:val="000000" w:themeColor="text1"/>
          <w:sz w:val="24"/>
          <w:szCs w:val="24"/>
        </w:rPr>
        <w:t>:</w:t>
      </w:r>
      <w:r w:rsidR="00F80B48" w:rsidRPr="00B478E1">
        <w:rPr>
          <w:rFonts w:ascii="Times New Roman" w:hAnsi="Times New Roman"/>
          <w:color w:val="000000" w:themeColor="text1"/>
          <w:sz w:val="24"/>
          <w:szCs w:val="24"/>
        </w:rPr>
        <w:t xml:space="preserve"> </w:t>
      </w:r>
    </w:p>
    <w:p w:rsidR="003F3167" w:rsidRPr="00B478E1" w:rsidRDefault="00154BC4" w:rsidP="00B478E1">
      <w:pPr>
        <w:pStyle w:val="ab"/>
        <w:spacing w:line="276" w:lineRule="auto"/>
        <w:jc w:val="both"/>
        <w:rPr>
          <w:rFonts w:ascii="Times New Roman" w:hAnsi="Times New Roman"/>
          <w:b/>
          <w:color w:val="000000" w:themeColor="text1"/>
          <w:sz w:val="24"/>
          <w:szCs w:val="24"/>
        </w:rPr>
      </w:pPr>
      <w:r w:rsidRPr="00B478E1">
        <w:rPr>
          <w:rFonts w:ascii="Times New Roman" w:hAnsi="Times New Roman"/>
          <w:b/>
          <w:color w:val="000000" w:themeColor="text1"/>
          <w:sz w:val="24"/>
          <w:szCs w:val="24"/>
        </w:rPr>
        <w:tab/>
      </w:r>
    </w:p>
    <w:p w:rsidR="00470095" w:rsidRPr="00B478E1" w:rsidRDefault="00F80B48" w:rsidP="00B478E1">
      <w:pPr>
        <w:pStyle w:val="ab"/>
        <w:spacing w:line="276" w:lineRule="auto"/>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Дневен ред:</w:t>
      </w:r>
    </w:p>
    <w:p w:rsidR="00EF042A" w:rsidRPr="00B478E1" w:rsidRDefault="00EF042A" w:rsidP="00B478E1">
      <w:pPr>
        <w:pStyle w:val="ab"/>
        <w:spacing w:line="276" w:lineRule="auto"/>
        <w:jc w:val="both"/>
        <w:rPr>
          <w:rFonts w:ascii="Times New Roman" w:hAnsi="Times New Roman"/>
          <w:b/>
          <w:color w:val="000000" w:themeColor="text1"/>
          <w:sz w:val="24"/>
          <w:szCs w:val="24"/>
        </w:rPr>
      </w:pPr>
    </w:p>
    <w:p w:rsidR="005676BE" w:rsidRPr="00B93A9D" w:rsidRDefault="008869C8" w:rsidP="005676BE">
      <w:pPr>
        <w:pStyle w:val="a3"/>
        <w:ind w:left="0"/>
        <w:jc w:val="both"/>
        <w:rPr>
          <w:rFonts w:ascii="Times New Roman" w:hAnsi="Times New Roman"/>
          <w:color w:val="000000"/>
          <w:sz w:val="24"/>
          <w:szCs w:val="24"/>
        </w:rPr>
      </w:pPr>
      <w:r w:rsidRPr="00B478E1">
        <w:rPr>
          <w:rFonts w:ascii="Times New Roman" w:hAnsi="Times New Roman"/>
          <w:color w:val="000000"/>
          <w:sz w:val="24"/>
          <w:szCs w:val="24"/>
        </w:rPr>
        <w:tab/>
      </w:r>
      <w:r w:rsidR="005676BE">
        <w:rPr>
          <w:rFonts w:ascii="Times New Roman" w:hAnsi="Times New Roman"/>
          <w:color w:val="000000"/>
          <w:sz w:val="24"/>
          <w:szCs w:val="24"/>
        </w:rPr>
        <w:t>1.</w:t>
      </w:r>
      <w:r w:rsidR="005676BE">
        <w:rPr>
          <w:rFonts w:ascii="Times New Roman" w:hAnsi="Times New Roman"/>
          <w:color w:val="000000"/>
          <w:sz w:val="24"/>
          <w:szCs w:val="24"/>
          <w:lang w:val="en-US"/>
        </w:rPr>
        <w:t xml:space="preserve"> </w:t>
      </w:r>
      <w:r w:rsidR="005676BE">
        <w:rPr>
          <w:rFonts w:ascii="Times New Roman" w:hAnsi="Times New Roman"/>
          <w:color w:val="000000" w:themeColor="text1"/>
          <w:sz w:val="24"/>
          <w:szCs w:val="24"/>
        </w:rPr>
        <w:t>Постъпило уведомление от СИК № 36 за сгрешен протокол на СИК за избор за Кмет на община.</w:t>
      </w:r>
    </w:p>
    <w:p w:rsidR="005676BE" w:rsidRPr="00CE02FC" w:rsidRDefault="005676BE" w:rsidP="005676BE">
      <w:pPr>
        <w:pStyle w:val="a3"/>
        <w:ind w:left="0" w:firstLine="708"/>
        <w:jc w:val="both"/>
        <w:rPr>
          <w:rFonts w:ascii="Times New Roman" w:hAnsi="Times New Roman"/>
          <w:color w:val="000000"/>
          <w:sz w:val="24"/>
          <w:szCs w:val="24"/>
        </w:rPr>
      </w:pPr>
      <w:r>
        <w:rPr>
          <w:rFonts w:ascii="Times New Roman" w:hAnsi="Times New Roman"/>
          <w:color w:val="000000"/>
          <w:sz w:val="24"/>
          <w:szCs w:val="24"/>
        </w:rPr>
        <w:t>2. Разни.</w:t>
      </w:r>
    </w:p>
    <w:p w:rsidR="00836032" w:rsidRPr="00B478E1" w:rsidRDefault="00897042"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Н</w:t>
      </w:r>
      <w:r w:rsidR="00FA7BD1" w:rsidRPr="00B478E1">
        <w:rPr>
          <w:rFonts w:ascii="Times New Roman" w:hAnsi="Times New Roman"/>
          <w:color w:val="000000" w:themeColor="text1"/>
          <w:sz w:val="24"/>
          <w:szCs w:val="24"/>
        </w:rPr>
        <w:t xml:space="preserve">а заседанието присъстват </w:t>
      </w:r>
      <w:r w:rsidR="00BA7D82">
        <w:rPr>
          <w:rFonts w:ascii="Times New Roman" w:hAnsi="Times New Roman"/>
          <w:color w:val="000000" w:themeColor="text1"/>
          <w:sz w:val="24"/>
          <w:szCs w:val="24"/>
          <w:lang w:val="en-US"/>
        </w:rPr>
        <w:t>10</w:t>
      </w:r>
      <w:r w:rsidR="00727337" w:rsidRPr="00B478E1">
        <w:rPr>
          <w:rFonts w:ascii="Times New Roman" w:hAnsi="Times New Roman"/>
          <w:color w:val="000000" w:themeColor="text1"/>
          <w:sz w:val="24"/>
          <w:szCs w:val="24"/>
        </w:rPr>
        <w:t xml:space="preserve"> </w:t>
      </w:r>
      <w:r w:rsidR="00827D4C" w:rsidRPr="00B478E1">
        <w:rPr>
          <w:rFonts w:ascii="Times New Roman" w:hAnsi="Times New Roman"/>
          <w:color w:val="000000" w:themeColor="text1"/>
          <w:sz w:val="24"/>
          <w:szCs w:val="24"/>
        </w:rPr>
        <w:t>члена</w:t>
      </w:r>
      <w:r w:rsidR="00836032" w:rsidRPr="00B478E1">
        <w:rPr>
          <w:rFonts w:ascii="Times New Roman" w:hAnsi="Times New Roman"/>
          <w:color w:val="000000" w:themeColor="text1"/>
          <w:sz w:val="24"/>
          <w:szCs w:val="24"/>
        </w:rPr>
        <w:t xml:space="preserve"> на </w:t>
      </w:r>
      <w:r w:rsidR="006F4FFB" w:rsidRPr="00B478E1">
        <w:rPr>
          <w:rFonts w:ascii="Times New Roman" w:hAnsi="Times New Roman"/>
          <w:color w:val="000000" w:themeColor="text1"/>
          <w:sz w:val="24"/>
          <w:szCs w:val="24"/>
        </w:rPr>
        <w:t>К</w:t>
      </w:r>
      <w:r w:rsidR="00836032" w:rsidRPr="00B478E1">
        <w:rPr>
          <w:rFonts w:ascii="Times New Roman" w:hAnsi="Times New Roman"/>
          <w:color w:val="000000" w:themeColor="text1"/>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B478E1">
        <w:rPr>
          <w:rFonts w:ascii="Times New Roman" w:hAnsi="Times New Roman"/>
          <w:color w:val="000000" w:themeColor="text1"/>
          <w:sz w:val="24"/>
          <w:szCs w:val="24"/>
        </w:rPr>
        <w:t xml:space="preserve"> - Казанлък</w:t>
      </w:r>
      <w:r w:rsidR="00836032" w:rsidRPr="00B478E1">
        <w:rPr>
          <w:rFonts w:ascii="Times New Roman" w:hAnsi="Times New Roman"/>
          <w:color w:val="000000" w:themeColor="text1"/>
          <w:sz w:val="24"/>
          <w:szCs w:val="24"/>
        </w:rPr>
        <w:t xml:space="preserve">. </w:t>
      </w:r>
    </w:p>
    <w:p w:rsidR="00836032" w:rsidRPr="00B478E1" w:rsidRDefault="00836032"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Г-н Балевски предложи да се премине към обсъждане на текущите въпроси по дейността на комисията по предварително обявения дневен ред. </w:t>
      </w:r>
    </w:p>
    <w:p w:rsidR="003F3167" w:rsidRPr="00B478E1" w:rsidRDefault="003F3167" w:rsidP="00B478E1">
      <w:pPr>
        <w:pStyle w:val="ab"/>
        <w:spacing w:line="276" w:lineRule="auto"/>
        <w:rPr>
          <w:rFonts w:ascii="Times New Roman" w:hAnsi="Times New Roman"/>
          <w:b/>
          <w:color w:val="000000" w:themeColor="text1"/>
          <w:sz w:val="24"/>
          <w:szCs w:val="24"/>
          <w:u w:val="single"/>
        </w:rPr>
      </w:pPr>
    </w:p>
    <w:p w:rsidR="00A37069" w:rsidRPr="00B478E1" w:rsidRDefault="003F3167" w:rsidP="00B478E1">
      <w:pPr>
        <w:pStyle w:val="ab"/>
        <w:spacing w:line="276" w:lineRule="auto"/>
        <w:ind w:firstLine="708"/>
        <w:rPr>
          <w:rFonts w:ascii="Times New Roman" w:hAnsi="Times New Roman"/>
          <w:b/>
          <w:color w:val="000000" w:themeColor="text1"/>
          <w:sz w:val="24"/>
          <w:szCs w:val="24"/>
          <w:u w:val="single"/>
        </w:rPr>
      </w:pPr>
      <w:r w:rsidRPr="00B478E1">
        <w:rPr>
          <w:rFonts w:ascii="Times New Roman" w:hAnsi="Times New Roman"/>
          <w:b/>
          <w:color w:val="000000" w:themeColor="text1"/>
          <w:sz w:val="24"/>
          <w:szCs w:val="24"/>
          <w:u w:val="single"/>
        </w:rPr>
        <w:t xml:space="preserve">По т.1 </w:t>
      </w:r>
      <w:r w:rsidR="00A37069" w:rsidRPr="00B478E1">
        <w:rPr>
          <w:rFonts w:ascii="Times New Roman" w:hAnsi="Times New Roman"/>
          <w:b/>
          <w:color w:val="000000" w:themeColor="text1"/>
          <w:sz w:val="24"/>
          <w:szCs w:val="24"/>
          <w:u w:val="single"/>
        </w:rPr>
        <w:t xml:space="preserve">от Дневния ред: </w:t>
      </w:r>
    </w:p>
    <w:p w:rsidR="00A37069" w:rsidRPr="00B478E1" w:rsidRDefault="00A37069" w:rsidP="00B478E1">
      <w:pPr>
        <w:pStyle w:val="ab"/>
        <w:spacing w:line="276" w:lineRule="auto"/>
        <w:jc w:val="both"/>
        <w:rPr>
          <w:rFonts w:ascii="Times New Roman" w:hAnsi="Times New Roman"/>
          <w:color w:val="000000" w:themeColor="text1"/>
          <w:sz w:val="24"/>
          <w:szCs w:val="24"/>
          <w:highlight w:val="yellow"/>
        </w:rPr>
      </w:pPr>
    </w:p>
    <w:p w:rsidR="005676BE" w:rsidRDefault="005676BE" w:rsidP="005676BE">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 Общинска избирателна комисия е постъпило уведомление от председателя на СИК № 36 за сгрешен протокол и искане за нов Протокол за избор на кмет на община. Твърди се, че грешката не може да бъде поправена, което налага предоставяне на нов протокол за избор на кмет на община.</w:t>
      </w:r>
    </w:p>
    <w:p w:rsidR="005676BE" w:rsidRDefault="005676BE" w:rsidP="005676BE">
      <w:pPr>
        <w:pStyle w:val="ab"/>
        <w:spacing w:line="276"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386F74">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„За“ приемане на решението</w:t>
      </w:r>
      <w:r w:rsidRPr="00A862B3">
        <w:rPr>
          <w:rFonts w:ascii="Times New Roman" w:hAnsi="Times New Roman"/>
          <w:color w:val="000000" w:themeColor="text1"/>
          <w:sz w:val="24"/>
          <w:szCs w:val="24"/>
        </w:rPr>
        <w:t xml:space="preserve"> </w:t>
      </w:r>
      <w:r w:rsidRPr="00386F74">
        <w:rPr>
          <w:rFonts w:ascii="Times New Roman" w:hAnsi="Times New Roman"/>
          <w:color w:val="000000" w:themeColor="text1"/>
          <w:sz w:val="24"/>
          <w:szCs w:val="24"/>
        </w:rPr>
        <w:t xml:space="preserve">гласуваха всички присъстващи </w:t>
      </w:r>
      <w:r>
        <w:rPr>
          <w:rFonts w:ascii="Times New Roman" w:hAnsi="Times New Roman"/>
          <w:color w:val="000000" w:themeColor="text1"/>
          <w:sz w:val="24"/>
          <w:szCs w:val="24"/>
        </w:rPr>
        <w:t>10</w:t>
      </w:r>
      <w:r w:rsidRPr="00386F74">
        <w:rPr>
          <w:rFonts w:ascii="Times New Roman" w:hAnsi="Times New Roman"/>
          <w:color w:val="000000" w:themeColor="text1"/>
          <w:sz w:val="24"/>
          <w:szCs w:val="24"/>
        </w:rPr>
        <w:t xml:space="preserve"> членове на комисията </w:t>
      </w:r>
      <w:r w:rsidRPr="00394503">
        <w:rPr>
          <w:rFonts w:ascii="Times New Roman" w:hAnsi="Times New Roman"/>
          <w:color w:val="000000" w:themeColor="text1"/>
          <w:sz w:val="24"/>
          <w:szCs w:val="24"/>
        </w:rPr>
        <w:t>(Здравко Балевски,</w:t>
      </w:r>
      <w:r w:rsidR="00BA7D82">
        <w:rPr>
          <w:rFonts w:ascii="Times New Roman" w:hAnsi="Times New Roman"/>
          <w:color w:val="000000" w:themeColor="text1"/>
          <w:sz w:val="24"/>
          <w:szCs w:val="24"/>
          <w:lang w:val="en-US"/>
        </w:rPr>
        <w:t xml:space="preserve"> </w:t>
      </w:r>
      <w:r w:rsidR="00BA7D82">
        <w:rPr>
          <w:rFonts w:ascii="Times New Roman" w:hAnsi="Times New Roman"/>
          <w:color w:val="000000" w:themeColor="text1"/>
          <w:sz w:val="24"/>
          <w:szCs w:val="24"/>
        </w:rPr>
        <w:t>Николай Господинов,</w:t>
      </w:r>
      <w:r w:rsidRPr="00394503">
        <w:rPr>
          <w:rFonts w:ascii="Times New Roman" w:hAnsi="Times New Roman"/>
          <w:color w:val="000000" w:themeColor="text1"/>
          <w:sz w:val="24"/>
          <w:szCs w:val="24"/>
        </w:rPr>
        <w:t xml:space="preserve"> Таня Димитрова, </w:t>
      </w:r>
      <w:r>
        <w:rPr>
          <w:rFonts w:ascii="Times New Roman" w:hAnsi="Times New Roman"/>
          <w:color w:val="000000" w:themeColor="text1"/>
          <w:sz w:val="24"/>
          <w:szCs w:val="24"/>
        </w:rPr>
        <w:t xml:space="preserve">Тюркян Салиева, Мариана Стойнева, </w:t>
      </w:r>
      <w:r w:rsidRPr="00394503">
        <w:rPr>
          <w:rFonts w:ascii="Times New Roman" w:hAnsi="Times New Roman"/>
          <w:color w:val="000000" w:themeColor="text1"/>
          <w:sz w:val="24"/>
          <w:szCs w:val="24"/>
        </w:rPr>
        <w:t xml:space="preserve">Петър Иванов, </w:t>
      </w:r>
      <w:r>
        <w:rPr>
          <w:rFonts w:ascii="Times New Roman" w:hAnsi="Times New Roman"/>
          <w:color w:val="000000" w:themeColor="text1"/>
          <w:sz w:val="24"/>
          <w:szCs w:val="24"/>
        </w:rPr>
        <w:t xml:space="preserve">Милена Кацарова, </w:t>
      </w:r>
      <w:r w:rsidR="00BA7D82">
        <w:rPr>
          <w:rFonts w:ascii="Times New Roman" w:hAnsi="Times New Roman"/>
          <w:color w:val="000000" w:themeColor="text1"/>
          <w:sz w:val="24"/>
          <w:szCs w:val="24"/>
        </w:rPr>
        <w:t>Петко Петков, В</w:t>
      </w:r>
      <w:bookmarkStart w:id="0" w:name="_GoBack"/>
      <w:bookmarkEnd w:id="0"/>
      <w:r w:rsidR="00BA7D82">
        <w:rPr>
          <w:rFonts w:ascii="Times New Roman" w:hAnsi="Times New Roman"/>
          <w:color w:val="000000" w:themeColor="text1"/>
          <w:sz w:val="24"/>
          <w:szCs w:val="24"/>
        </w:rPr>
        <w:t xml:space="preserve">аня Андреева </w:t>
      </w:r>
      <w:r>
        <w:rPr>
          <w:rFonts w:ascii="Times New Roman" w:hAnsi="Times New Roman"/>
          <w:color w:val="000000" w:themeColor="text1"/>
          <w:sz w:val="24"/>
          <w:szCs w:val="24"/>
        </w:rPr>
        <w:t>и</w:t>
      </w:r>
      <w:r w:rsidRPr="00394503">
        <w:rPr>
          <w:rFonts w:ascii="Times New Roman" w:hAnsi="Times New Roman"/>
          <w:color w:val="000000" w:themeColor="text1"/>
          <w:sz w:val="24"/>
          <w:szCs w:val="24"/>
        </w:rPr>
        <w:t xml:space="preserve"> Любомир Денков</w:t>
      </w:r>
      <w:r>
        <w:rPr>
          <w:rFonts w:ascii="Times New Roman" w:hAnsi="Times New Roman"/>
          <w:color w:val="000000" w:themeColor="text1"/>
          <w:sz w:val="24"/>
          <w:szCs w:val="24"/>
        </w:rPr>
        <w:t>)</w:t>
      </w:r>
      <w:r w:rsidRPr="00386F74">
        <w:rPr>
          <w:rFonts w:ascii="Times New Roman" w:hAnsi="Times New Roman"/>
          <w:color w:val="000000" w:themeColor="text1"/>
          <w:sz w:val="24"/>
          <w:szCs w:val="24"/>
        </w:rPr>
        <w:t>. „Против“ приемане на решението гласуваха – няма.</w:t>
      </w:r>
    </w:p>
    <w:p w:rsidR="005676BE" w:rsidRDefault="005676BE" w:rsidP="005676BE">
      <w:pPr>
        <w:pStyle w:val="ab"/>
        <w:spacing w:line="276" w:lineRule="auto"/>
        <w:ind w:firstLine="360"/>
        <w:jc w:val="both"/>
        <w:rPr>
          <w:rFonts w:ascii="Times New Roman" w:hAnsi="Times New Roman"/>
          <w:color w:val="000000" w:themeColor="text1"/>
          <w:sz w:val="24"/>
          <w:szCs w:val="24"/>
        </w:rPr>
      </w:pPr>
      <w:r w:rsidRPr="00386F74">
        <w:rPr>
          <w:rFonts w:ascii="Times New Roman" w:hAnsi="Times New Roman"/>
          <w:color w:val="000000" w:themeColor="text1"/>
          <w:sz w:val="24"/>
          <w:szCs w:val="24"/>
        </w:rPr>
        <w:tab/>
        <w:t>На основание на чл.8</w:t>
      </w:r>
      <w:r>
        <w:rPr>
          <w:rFonts w:ascii="Times New Roman" w:hAnsi="Times New Roman"/>
          <w:color w:val="000000" w:themeColor="text1"/>
          <w:sz w:val="24"/>
          <w:szCs w:val="24"/>
        </w:rPr>
        <w:t>7, ал.1, т.34</w:t>
      </w:r>
      <w:r w:rsidRPr="00386F74">
        <w:rPr>
          <w:rFonts w:ascii="Times New Roman" w:hAnsi="Times New Roman"/>
          <w:color w:val="000000" w:themeColor="text1"/>
          <w:sz w:val="24"/>
          <w:szCs w:val="24"/>
        </w:rPr>
        <w:t xml:space="preserve"> о</w:t>
      </w:r>
      <w:r>
        <w:rPr>
          <w:rFonts w:ascii="Times New Roman" w:hAnsi="Times New Roman"/>
          <w:color w:val="000000" w:themeColor="text1"/>
          <w:sz w:val="24"/>
          <w:szCs w:val="24"/>
        </w:rPr>
        <w:t>т Изборния кодекс и Решение № 1180-МИ от 24 септември</w:t>
      </w:r>
      <w:r w:rsidRPr="00386F74">
        <w:rPr>
          <w:rFonts w:ascii="Times New Roman" w:hAnsi="Times New Roman"/>
          <w:color w:val="000000" w:themeColor="text1"/>
          <w:sz w:val="24"/>
          <w:szCs w:val="24"/>
        </w:rPr>
        <w:t xml:space="preserve"> 2019 г. на Централната избирателна комисия, Общинска избирателна комисия Казанлък взе следното:</w:t>
      </w:r>
    </w:p>
    <w:p w:rsidR="005676BE" w:rsidRDefault="005676BE" w:rsidP="005676BE">
      <w:pPr>
        <w:pStyle w:val="ab"/>
        <w:spacing w:line="276" w:lineRule="auto"/>
        <w:ind w:firstLine="708"/>
        <w:jc w:val="both"/>
        <w:rPr>
          <w:rFonts w:ascii="Times New Roman" w:hAnsi="Times New Roman"/>
          <w:color w:val="000000" w:themeColor="text1"/>
          <w:sz w:val="24"/>
          <w:szCs w:val="24"/>
        </w:rPr>
      </w:pPr>
    </w:p>
    <w:p w:rsidR="005676BE" w:rsidRDefault="005676BE" w:rsidP="005676BE">
      <w:pPr>
        <w:pStyle w:val="ab"/>
        <w:spacing w:line="276"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РЕШЕНИЕ № 199</w:t>
      </w:r>
    </w:p>
    <w:p w:rsidR="005676BE" w:rsidRPr="00386F74" w:rsidRDefault="005676BE" w:rsidP="005676BE">
      <w:pPr>
        <w:pStyle w:val="ab"/>
        <w:spacing w:line="276" w:lineRule="auto"/>
        <w:ind w:firstLine="708"/>
        <w:jc w:val="both"/>
        <w:rPr>
          <w:rFonts w:ascii="Times New Roman" w:hAnsi="Times New Roman"/>
          <w:b/>
          <w:color w:val="000000" w:themeColor="text1"/>
          <w:sz w:val="24"/>
          <w:szCs w:val="24"/>
        </w:rPr>
      </w:pPr>
    </w:p>
    <w:p w:rsidR="005676BE" w:rsidRDefault="005676BE" w:rsidP="005676BE">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Предоставя на СИК № 36 нов Протокол за избор на кмет на община с фабричен № 241200000110088.</w:t>
      </w:r>
    </w:p>
    <w:p w:rsidR="005676BE" w:rsidRDefault="005676BE" w:rsidP="005676BE">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Определя Петко Петков – член на ОИК – Казанлък, който да предостави нов протокол на СИК № 36 за избор на кмет на община, както и да разпише Приемо-</w:t>
      </w:r>
      <w:r>
        <w:rPr>
          <w:rFonts w:ascii="Times New Roman" w:hAnsi="Times New Roman"/>
          <w:color w:val="000000" w:themeColor="text1"/>
          <w:sz w:val="24"/>
          <w:szCs w:val="24"/>
        </w:rPr>
        <w:lastRenderedPageBreak/>
        <w:t>предавателен протокол в 2 екземпляра – Приложение № 88-МИ от изборните книжа, в който да се впишат фабричните номера на сгрешения и новия формуляр на протокол.</w:t>
      </w:r>
    </w:p>
    <w:p w:rsidR="00CE0E59" w:rsidRPr="00B478E1" w:rsidRDefault="007E6C67"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Поради изчерпване на дневния ред заседанието бе закрито в </w:t>
      </w:r>
      <w:r w:rsidR="005676BE">
        <w:rPr>
          <w:rFonts w:ascii="Times New Roman" w:hAnsi="Times New Roman"/>
          <w:color w:val="000000" w:themeColor="text1"/>
          <w:sz w:val="24"/>
          <w:szCs w:val="24"/>
        </w:rPr>
        <w:t>22</w:t>
      </w:r>
      <w:r w:rsidR="00D4673C" w:rsidRPr="00B478E1">
        <w:rPr>
          <w:rFonts w:ascii="Times New Roman" w:hAnsi="Times New Roman"/>
          <w:color w:val="000000" w:themeColor="text1"/>
          <w:sz w:val="24"/>
          <w:szCs w:val="24"/>
        </w:rPr>
        <w:t>:</w:t>
      </w:r>
      <w:r w:rsidR="005676BE">
        <w:rPr>
          <w:rFonts w:ascii="Times New Roman" w:hAnsi="Times New Roman"/>
          <w:color w:val="000000" w:themeColor="text1"/>
          <w:sz w:val="24"/>
          <w:szCs w:val="24"/>
          <w:lang w:val="en-US"/>
        </w:rPr>
        <w:t>40</w:t>
      </w:r>
      <w:r w:rsidRPr="00B478E1">
        <w:rPr>
          <w:rFonts w:ascii="Times New Roman" w:hAnsi="Times New Roman"/>
          <w:color w:val="000000" w:themeColor="text1"/>
          <w:sz w:val="24"/>
          <w:szCs w:val="24"/>
        </w:rPr>
        <w:t xml:space="preserve"> часа.</w:t>
      </w:r>
    </w:p>
    <w:p w:rsidR="004734EF" w:rsidRPr="00B478E1" w:rsidRDefault="004734EF" w:rsidP="00C63A3A">
      <w:pPr>
        <w:pStyle w:val="ab"/>
        <w:spacing w:line="276" w:lineRule="auto"/>
        <w:jc w:val="both"/>
        <w:rPr>
          <w:rFonts w:ascii="Times New Roman" w:hAnsi="Times New Roman"/>
          <w:color w:val="000000" w:themeColor="text1"/>
          <w:sz w:val="24"/>
          <w:szCs w:val="24"/>
        </w:rPr>
      </w:pPr>
    </w:p>
    <w:p w:rsidR="0096652A" w:rsidRPr="00B478E1" w:rsidRDefault="009E03D8"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b/>
          <w:color w:val="000000" w:themeColor="text1"/>
          <w:sz w:val="24"/>
          <w:szCs w:val="24"/>
        </w:rPr>
        <w:tab/>
      </w:r>
      <w:r w:rsidR="0096652A" w:rsidRPr="00B478E1">
        <w:rPr>
          <w:rFonts w:ascii="Times New Roman" w:hAnsi="Times New Roman"/>
          <w:b/>
          <w:color w:val="000000" w:themeColor="text1"/>
          <w:sz w:val="24"/>
          <w:szCs w:val="24"/>
        </w:rPr>
        <w:t>ПРЕДСЕДАТЕЛ:</w:t>
      </w:r>
      <w:r w:rsidR="0096652A" w:rsidRPr="00B478E1">
        <w:rPr>
          <w:rFonts w:ascii="Times New Roman" w:hAnsi="Times New Roman"/>
          <w:color w:val="000000" w:themeColor="text1"/>
          <w:sz w:val="24"/>
          <w:szCs w:val="24"/>
        </w:rPr>
        <w:t xml:space="preserve"> …………………………….</w:t>
      </w:r>
    </w:p>
    <w:p w:rsidR="0096652A" w:rsidRPr="00B478E1" w:rsidRDefault="001337A9"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/ЗДРАВКО БАЛЕВСКИ/</w:t>
      </w:r>
    </w:p>
    <w:p w:rsidR="00DD0E9C" w:rsidRPr="00B478E1" w:rsidRDefault="00DD0E9C" w:rsidP="00C63A3A">
      <w:pPr>
        <w:pStyle w:val="ab"/>
        <w:spacing w:line="276" w:lineRule="auto"/>
        <w:jc w:val="both"/>
        <w:rPr>
          <w:rFonts w:ascii="Times New Roman" w:hAnsi="Times New Roman"/>
          <w:color w:val="000000" w:themeColor="text1"/>
          <w:sz w:val="24"/>
          <w:szCs w:val="24"/>
        </w:rPr>
      </w:pPr>
    </w:p>
    <w:p w:rsidR="0096652A" w:rsidRPr="00B478E1" w:rsidRDefault="009E03D8"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5528B8" w:rsidRPr="00B478E1">
        <w:rPr>
          <w:rFonts w:ascii="Times New Roman" w:hAnsi="Times New Roman"/>
          <w:color w:val="000000" w:themeColor="text1"/>
          <w:sz w:val="24"/>
          <w:szCs w:val="24"/>
        </w:rPr>
        <w:t xml:space="preserve"> </w:t>
      </w:r>
      <w:r w:rsidR="006F52DA" w:rsidRPr="00B478E1">
        <w:rPr>
          <w:rFonts w:ascii="Times New Roman" w:hAnsi="Times New Roman"/>
          <w:b/>
          <w:color w:val="000000" w:themeColor="text1"/>
          <w:sz w:val="24"/>
          <w:szCs w:val="24"/>
        </w:rPr>
        <w:t>СЕКРЕТАР</w:t>
      </w:r>
      <w:r w:rsidR="00A24787" w:rsidRPr="00B478E1">
        <w:rPr>
          <w:rFonts w:ascii="Times New Roman" w:hAnsi="Times New Roman"/>
          <w:b/>
          <w:color w:val="000000" w:themeColor="text1"/>
          <w:sz w:val="24"/>
          <w:szCs w:val="24"/>
        </w:rPr>
        <w:t>:</w:t>
      </w:r>
      <w:r w:rsidR="005528B8" w:rsidRPr="00B478E1">
        <w:rPr>
          <w:rFonts w:ascii="Times New Roman" w:hAnsi="Times New Roman"/>
          <w:color w:val="000000" w:themeColor="text1"/>
          <w:sz w:val="24"/>
          <w:szCs w:val="24"/>
        </w:rPr>
        <w:t>..</w:t>
      </w:r>
      <w:r w:rsidR="0096652A" w:rsidRPr="00B478E1">
        <w:rPr>
          <w:rFonts w:ascii="Times New Roman" w:hAnsi="Times New Roman"/>
          <w:color w:val="000000" w:themeColor="text1"/>
          <w:sz w:val="24"/>
          <w:szCs w:val="24"/>
        </w:rPr>
        <w:t>…………………………….</w:t>
      </w:r>
    </w:p>
    <w:p w:rsidR="0096652A" w:rsidRPr="00B478E1" w:rsidRDefault="0096652A"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r w:rsidR="006F52DA" w:rsidRPr="00B478E1">
        <w:rPr>
          <w:rFonts w:ascii="Times New Roman" w:hAnsi="Times New Roman"/>
          <w:color w:val="000000" w:themeColor="text1"/>
          <w:sz w:val="24"/>
          <w:szCs w:val="24"/>
        </w:rPr>
        <w:t>ТАНЯ ДИМИТРОВА</w:t>
      </w:r>
      <w:r w:rsidR="001337A9" w:rsidRPr="00B478E1">
        <w:rPr>
          <w:rFonts w:ascii="Times New Roman" w:hAnsi="Times New Roman"/>
          <w:color w:val="000000" w:themeColor="text1"/>
          <w:sz w:val="24"/>
          <w:szCs w:val="24"/>
        </w:rPr>
        <w:t>/</w:t>
      </w:r>
    </w:p>
    <w:sectPr w:rsidR="0096652A" w:rsidRPr="00B478E1"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E1" w:rsidRDefault="00AD16E1" w:rsidP="00EE7D74">
      <w:pPr>
        <w:spacing w:after="0" w:line="240" w:lineRule="auto"/>
      </w:pPr>
      <w:r>
        <w:separator/>
      </w:r>
    </w:p>
  </w:endnote>
  <w:endnote w:type="continuationSeparator" w:id="0">
    <w:p w:rsidR="00AD16E1" w:rsidRDefault="00AD16E1"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E1" w:rsidRDefault="00AD16E1" w:rsidP="00EE7D74">
      <w:pPr>
        <w:spacing w:after="0" w:line="240" w:lineRule="auto"/>
      </w:pPr>
      <w:r>
        <w:separator/>
      </w:r>
    </w:p>
  </w:footnote>
  <w:footnote w:type="continuationSeparator" w:id="0">
    <w:p w:rsidR="00AD16E1" w:rsidRDefault="00AD16E1"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5493D"/>
    <w:multiLevelType w:val="hybridMultilevel"/>
    <w:tmpl w:val="0B96C388"/>
    <w:lvl w:ilvl="0" w:tplc="53881996">
      <w:start w:val="1"/>
      <w:numFmt w:val="decimal"/>
      <w:lvlText w:val="%1."/>
      <w:lvlJc w:val="left"/>
      <w:pPr>
        <w:ind w:left="1065" w:hanging="360"/>
      </w:pPr>
      <w:rPr>
        <w:rFonts w:hint="default"/>
        <w:b/>
        <w:color w:val="000000" w:themeColor="text1"/>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FF4142F"/>
    <w:multiLevelType w:val="hybridMultilevel"/>
    <w:tmpl w:val="29EED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34B76AA"/>
    <w:multiLevelType w:val="hybridMultilevel"/>
    <w:tmpl w:val="9E40AE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559D3649"/>
    <w:multiLevelType w:val="hybridMultilevel"/>
    <w:tmpl w:val="A094F7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74908AF"/>
    <w:multiLevelType w:val="hybridMultilevel"/>
    <w:tmpl w:val="3D4C0F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32"/>
  </w:num>
  <w:num w:numId="3">
    <w:abstractNumId w:val="12"/>
  </w:num>
  <w:num w:numId="4">
    <w:abstractNumId w:val="1"/>
  </w:num>
  <w:num w:numId="5">
    <w:abstractNumId w:val="11"/>
  </w:num>
  <w:num w:numId="6">
    <w:abstractNumId w:val="25"/>
  </w:num>
  <w:num w:numId="7">
    <w:abstractNumId w:val="33"/>
  </w:num>
  <w:num w:numId="8">
    <w:abstractNumId w:val="28"/>
  </w:num>
  <w:num w:numId="9">
    <w:abstractNumId w:val="34"/>
  </w:num>
  <w:num w:numId="10">
    <w:abstractNumId w:val="20"/>
  </w:num>
  <w:num w:numId="11">
    <w:abstractNumId w:val="16"/>
  </w:num>
  <w:num w:numId="12">
    <w:abstractNumId w:val="8"/>
  </w:num>
  <w:num w:numId="13">
    <w:abstractNumId w:val="0"/>
  </w:num>
  <w:num w:numId="14">
    <w:abstractNumId w:val="14"/>
  </w:num>
  <w:num w:numId="15">
    <w:abstractNumId w:val="27"/>
  </w:num>
  <w:num w:numId="16">
    <w:abstractNumId w:val="22"/>
  </w:num>
  <w:num w:numId="17">
    <w:abstractNumId w:val="2"/>
  </w:num>
  <w:num w:numId="18">
    <w:abstractNumId w:val="6"/>
  </w:num>
  <w:num w:numId="19">
    <w:abstractNumId w:val="17"/>
  </w:num>
  <w:num w:numId="20">
    <w:abstractNumId w:val="10"/>
  </w:num>
  <w:num w:numId="21">
    <w:abstractNumId w:val="5"/>
  </w:num>
  <w:num w:numId="22">
    <w:abstractNumId w:val="18"/>
  </w:num>
  <w:num w:numId="23">
    <w:abstractNumId w:val="15"/>
  </w:num>
  <w:num w:numId="24">
    <w:abstractNumId w:val="7"/>
  </w:num>
  <w:num w:numId="25">
    <w:abstractNumId w:val="23"/>
  </w:num>
  <w:num w:numId="26">
    <w:abstractNumId w:val="4"/>
  </w:num>
  <w:num w:numId="27">
    <w:abstractNumId w:val="30"/>
  </w:num>
  <w:num w:numId="28">
    <w:abstractNumId w:val="21"/>
  </w:num>
  <w:num w:numId="29">
    <w:abstractNumId w:val="29"/>
  </w:num>
  <w:num w:numId="30">
    <w:abstractNumId w:val="13"/>
  </w:num>
  <w:num w:numId="31">
    <w:abstractNumId w:val="26"/>
  </w:num>
  <w:num w:numId="32">
    <w:abstractNumId w:val="9"/>
  </w:num>
  <w:num w:numId="33">
    <w:abstractNumId w:val="3"/>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058DC"/>
    <w:rsid w:val="0001322F"/>
    <w:rsid w:val="000311C2"/>
    <w:rsid w:val="00035494"/>
    <w:rsid w:val="000404E6"/>
    <w:rsid w:val="00060B2D"/>
    <w:rsid w:val="00061AAB"/>
    <w:rsid w:val="00067DD8"/>
    <w:rsid w:val="00082453"/>
    <w:rsid w:val="000847DC"/>
    <w:rsid w:val="000932D8"/>
    <w:rsid w:val="000944BD"/>
    <w:rsid w:val="000A4336"/>
    <w:rsid w:val="000B159D"/>
    <w:rsid w:val="000C2F3E"/>
    <w:rsid w:val="000D2B46"/>
    <w:rsid w:val="000D31CB"/>
    <w:rsid w:val="000D4D9A"/>
    <w:rsid w:val="000D6261"/>
    <w:rsid w:val="000E1446"/>
    <w:rsid w:val="000E6109"/>
    <w:rsid w:val="000E75D0"/>
    <w:rsid w:val="000F31C3"/>
    <w:rsid w:val="000F5AF0"/>
    <w:rsid w:val="0010241D"/>
    <w:rsid w:val="001152E8"/>
    <w:rsid w:val="00117837"/>
    <w:rsid w:val="00120B01"/>
    <w:rsid w:val="00120BC6"/>
    <w:rsid w:val="00122BBD"/>
    <w:rsid w:val="00130CA2"/>
    <w:rsid w:val="001337A9"/>
    <w:rsid w:val="00134150"/>
    <w:rsid w:val="0014132C"/>
    <w:rsid w:val="00141D7D"/>
    <w:rsid w:val="001464E9"/>
    <w:rsid w:val="00146576"/>
    <w:rsid w:val="00146FEC"/>
    <w:rsid w:val="0015259A"/>
    <w:rsid w:val="00154BC4"/>
    <w:rsid w:val="00155525"/>
    <w:rsid w:val="00155B37"/>
    <w:rsid w:val="00164BEB"/>
    <w:rsid w:val="00167C42"/>
    <w:rsid w:val="001726F2"/>
    <w:rsid w:val="00182070"/>
    <w:rsid w:val="00182E34"/>
    <w:rsid w:val="00190E04"/>
    <w:rsid w:val="001924AF"/>
    <w:rsid w:val="0019381E"/>
    <w:rsid w:val="001A038A"/>
    <w:rsid w:val="001A3423"/>
    <w:rsid w:val="001C0802"/>
    <w:rsid w:val="001C704F"/>
    <w:rsid w:val="001D6D6B"/>
    <w:rsid w:val="001F307A"/>
    <w:rsid w:val="001F4AB3"/>
    <w:rsid w:val="001F6688"/>
    <w:rsid w:val="00214973"/>
    <w:rsid w:val="00222779"/>
    <w:rsid w:val="002346FE"/>
    <w:rsid w:val="0023532B"/>
    <w:rsid w:val="00237ADC"/>
    <w:rsid w:val="00243A0E"/>
    <w:rsid w:val="00246364"/>
    <w:rsid w:val="0025276D"/>
    <w:rsid w:val="0026133A"/>
    <w:rsid w:val="00261DD9"/>
    <w:rsid w:val="0026227C"/>
    <w:rsid w:val="00263043"/>
    <w:rsid w:val="00264482"/>
    <w:rsid w:val="00267DC9"/>
    <w:rsid w:val="00280D0A"/>
    <w:rsid w:val="002878D6"/>
    <w:rsid w:val="00287D82"/>
    <w:rsid w:val="0029310E"/>
    <w:rsid w:val="002935C3"/>
    <w:rsid w:val="002A22D0"/>
    <w:rsid w:val="002A6DA5"/>
    <w:rsid w:val="002B5501"/>
    <w:rsid w:val="002D0EBF"/>
    <w:rsid w:val="002E3C58"/>
    <w:rsid w:val="002E3E6C"/>
    <w:rsid w:val="002E3F61"/>
    <w:rsid w:val="00301E98"/>
    <w:rsid w:val="00302EDA"/>
    <w:rsid w:val="003112F0"/>
    <w:rsid w:val="00312E81"/>
    <w:rsid w:val="00327767"/>
    <w:rsid w:val="0033307E"/>
    <w:rsid w:val="00333BCB"/>
    <w:rsid w:val="003351E4"/>
    <w:rsid w:val="0033717A"/>
    <w:rsid w:val="00337B9D"/>
    <w:rsid w:val="00337EB8"/>
    <w:rsid w:val="003408A1"/>
    <w:rsid w:val="00341CDC"/>
    <w:rsid w:val="00344549"/>
    <w:rsid w:val="00346414"/>
    <w:rsid w:val="003551A4"/>
    <w:rsid w:val="00356519"/>
    <w:rsid w:val="003732AE"/>
    <w:rsid w:val="00373D1B"/>
    <w:rsid w:val="00375E74"/>
    <w:rsid w:val="003808D8"/>
    <w:rsid w:val="00380B40"/>
    <w:rsid w:val="00383B05"/>
    <w:rsid w:val="003850E5"/>
    <w:rsid w:val="00386F74"/>
    <w:rsid w:val="0039104D"/>
    <w:rsid w:val="00394503"/>
    <w:rsid w:val="003964B9"/>
    <w:rsid w:val="00396504"/>
    <w:rsid w:val="00396C48"/>
    <w:rsid w:val="00397950"/>
    <w:rsid w:val="003B749F"/>
    <w:rsid w:val="003C5AFE"/>
    <w:rsid w:val="003C5E29"/>
    <w:rsid w:val="003C6570"/>
    <w:rsid w:val="003D01C8"/>
    <w:rsid w:val="003D2691"/>
    <w:rsid w:val="003E1504"/>
    <w:rsid w:val="003F3167"/>
    <w:rsid w:val="003F6089"/>
    <w:rsid w:val="00402657"/>
    <w:rsid w:val="00411641"/>
    <w:rsid w:val="004145C5"/>
    <w:rsid w:val="004156D1"/>
    <w:rsid w:val="004175B5"/>
    <w:rsid w:val="004177F8"/>
    <w:rsid w:val="00423DA0"/>
    <w:rsid w:val="004242E7"/>
    <w:rsid w:val="00434AA2"/>
    <w:rsid w:val="00435694"/>
    <w:rsid w:val="00443E6D"/>
    <w:rsid w:val="004444A1"/>
    <w:rsid w:val="00453DFE"/>
    <w:rsid w:val="00470095"/>
    <w:rsid w:val="00471148"/>
    <w:rsid w:val="004734EF"/>
    <w:rsid w:val="00482174"/>
    <w:rsid w:val="004825CE"/>
    <w:rsid w:val="004828DF"/>
    <w:rsid w:val="004834DB"/>
    <w:rsid w:val="00483B5E"/>
    <w:rsid w:val="004C36EC"/>
    <w:rsid w:val="004C548A"/>
    <w:rsid w:val="004C585A"/>
    <w:rsid w:val="004D04D6"/>
    <w:rsid w:val="004D0DAD"/>
    <w:rsid w:val="004D375F"/>
    <w:rsid w:val="004E0F8A"/>
    <w:rsid w:val="004E1098"/>
    <w:rsid w:val="004E5223"/>
    <w:rsid w:val="004E59BF"/>
    <w:rsid w:val="004E75E7"/>
    <w:rsid w:val="00501CB6"/>
    <w:rsid w:val="00503652"/>
    <w:rsid w:val="0050700D"/>
    <w:rsid w:val="00507A4B"/>
    <w:rsid w:val="00510CDD"/>
    <w:rsid w:val="00516445"/>
    <w:rsid w:val="00520F05"/>
    <w:rsid w:val="005367F6"/>
    <w:rsid w:val="00537F49"/>
    <w:rsid w:val="00542DD8"/>
    <w:rsid w:val="00543A10"/>
    <w:rsid w:val="00544AE2"/>
    <w:rsid w:val="00545151"/>
    <w:rsid w:val="00547B78"/>
    <w:rsid w:val="005509C4"/>
    <w:rsid w:val="0055189D"/>
    <w:rsid w:val="005528B8"/>
    <w:rsid w:val="00557AA8"/>
    <w:rsid w:val="00562791"/>
    <w:rsid w:val="00565C66"/>
    <w:rsid w:val="005676BE"/>
    <w:rsid w:val="00574817"/>
    <w:rsid w:val="00575494"/>
    <w:rsid w:val="00577DC0"/>
    <w:rsid w:val="00584282"/>
    <w:rsid w:val="00593661"/>
    <w:rsid w:val="0059450D"/>
    <w:rsid w:val="005A6756"/>
    <w:rsid w:val="005C08BC"/>
    <w:rsid w:val="005D52E9"/>
    <w:rsid w:val="005D7597"/>
    <w:rsid w:val="005D7FD6"/>
    <w:rsid w:val="005E5D57"/>
    <w:rsid w:val="005E771F"/>
    <w:rsid w:val="005F26CF"/>
    <w:rsid w:val="005F2E03"/>
    <w:rsid w:val="005F39AF"/>
    <w:rsid w:val="0060010A"/>
    <w:rsid w:val="00604F20"/>
    <w:rsid w:val="00613533"/>
    <w:rsid w:val="00615FC3"/>
    <w:rsid w:val="0062175D"/>
    <w:rsid w:val="00627BB1"/>
    <w:rsid w:val="00641920"/>
    <w:rsid w:val="006436EE"/>
    <w:rsid w:val="00651577"/>
    <w:rsid w:val="006538AE"/>
    <w:rsid w:val="00653B4E"/>
    <w:rsid w:val="00656070"/>
    <w:rsid w:val="00660115"/>
    <w:rsid w:val="00671A04"/>
    <w:rsid w:val="00674443"/>
    <w:rsid w:val="00674C79"/>
    <w:rsid w:val="00683A6A"/>
    <w:rsid w:val="0068636A"/>
    <w:rsid w:val="00687436"/>
    <w:rsid w:val="00694B52"/>
    <w:rsid w:val="006A4093"/>
    <w:rsid w:val="006A624B"/>
    <w:rsid w:val="006A6409"/>
    <w:rsid w:val="006A69D8"/>
    <w:rsid w:val="006A774F"/>
    <w:rsid w:val="006B4A14"/>
    <w:rsid w:val="006C1F5C"/>
    <w:rsid w:val="006C3E7F"/>
    <w:rsid w:val="006D0C58"/>
    <w:rsid w:val="006D3898"/>
    <w:rsid w:val="006D3E81"/>
    <w:rsid w:val="006D4A1A"/>
    <w:rsid w:val="006D4A5F"/>
    <w:rsid w:val="006D7050"/>
    <w:rsid w:val="006D743C"/>
    <w:rsid w:val="006E772B"/>
    <w:rsid w:val="006F4FFB"/>
    <w:rsid w:val="006F52DA"/>
    <w:rsid w:val="006F6924"/>
    <w:rsid w:val="006F6DB1"/>
    <w:rsid w:val="006F78E9"/>
    <w:rsid w:val="00717D91"/>
    <w:rsid w:val="00720903"/>
    <w:rsid w:val="00727337"/>
    <w:rsid w:val="0073334D"/>
    <w:rsid w:val="00733CCC"/>
    <w:rsid w:val="00743E6A"/>
    <w:rsid w:val="00746A37"/>
    <w:rsid w:val="00747EF1"/>
    <w:rsid w:val="007536B6"/>
    <w:rsid w:val="00753A3A"/>
    <w:rsid w:val="00754905"/>
    <w:rsid w:val="007565FF"/>
    <w:rsid w:val="00771732"/>
    <w:rsid w:val="0077337F"/>
    <w:rsid w:val="00774837"/>
    <w:rsid w:val="0077688A"/>
    <w:rsid w:val="0078273E"/>
    <w:rsid w:val="00797272"/>
    <w:rsid w:val="007A2924"/>
    <w:rsid w:val="007A3182"/>
    <w:rsid w:val="007A3CA8"/>
    <w:rsid w:val="007A682C"/>
    <w:rsid w:val="007C5C1D"/>
    <w:rsid w:val="007D1F55"/>
    <w:rsid w:val="007D489F"/>
    <w:rsid w:val="007E0D79"/>
    <w:rsid w:val="007E368D"/>
    <w:rsid w:val="007E6C67"/>
    <w:rsid w:val="007F26D9"/>
    <w:rsid w:val="007F3B77"/>
    <w:rsid w:val="00802BC5"/>
    <w:rsid w:val="008030C0"/>
    <w:rsid w:val="00803D49"/>
    <w:rsid w:val="008068E2"/>
    <w:rsid w:val="0081452A"/>
    <w:rsid w:val="00815935"/>
    <w:rsid w:val="00817B0B"/>
    <w:rsid w:val="00827D4C"/>
    <w:rsid w:val="00830299"/>
    <w:rsid w:val="0083464E"/>
    <w:rsid w:val="00834AC7"/>
    <w:rsid w:val="00836032"/>
    <w:rsid w:val="008551F5"/>
    <w:rsid w:val="00857898"/>
    <w:rsid w:val="00861C70"/>
    <w:rsid w:val="00862DCA"/>
    <w:rsid w:val="008671E7"/>
    <w:rsid w:val="008733F3"/>
    <w:rsid w:val="00880404"/>
    <w:rsid w:val="00882598"/>
    <w:rsid w:val="008825B8"/>
    <w:rsid w:val="00883DF5"/>
    <w:rsid w:val="008869C8"/>
    <w:rsid w:val="0089256F"/>
    <w:rsid w:val="00894EB6"/>
    <w:rsid w:val="00897042"/>
    <w:rsid w:val="008A0FC5"/>
    <w:rsid w:val="008A2634"/>
    <w:rsid w:val="008B0D9B"/>
    <w:rsid w:val="008B72A3"/>
    <w:rsid w:val="008B789B"/>
    <w:rsid w:val="008C0871"/>
    <w:rsid w:val="008C3CFA"/>
    <w:rsid w:val="008C5C80"/>
    <w:rsid w:val="008C5F5A"/>
    <w:rsid w:val="008C7D0D"/>
    <w:rsid w:val="008D1C55"/>
    <w:rsid w:val="008D4177"/>
    <w:rsid w:val="008D7C91"/>
    <w:rsid w:val="008F0692"/>
    <w:rsid w:val="008F6474"/>
    <w:rsid w:val="009178BD"/>
    <w:rsid w:val="009179B4"/>
    <w:rsid w:val="00923B59"/>
    <w:rsid w:val="009319BC"/>
    <w:rsid w:val="00934353"/>
    <w:rsid w:val="00947971"/>
    <w:rsid w:val="00947ADA"/>
    <w:rsid w:val="00955BF0"/>
    <w:rsid w:val="00961570"/>
    <w:rsid w:val="00964779"/>
    <w:rsid w:val="0096652A"/>
    <w:rsid w:val="00966594"/>
    <w:rsid w:val="00977F5F"/>
    <w:rsid w:val="009833FD"/>
    <w:rsid w:val="0099488A"/>
    <w:rsid w:val="009A7836"/>
    <w:rsid w:val="009B4841"/>
    <w:rsid w:val="009B53E1"/>
    <w:rsid w:val="009B5418"/>
    <w:rsid w:val="009C2032"/>
    <w:rsid w:val="009C4DEF"/>
    <w:rsid w:val="009D2F6C"/>
    <w:rsid w:val="009D2FE4"/>
    <w:rsid w:val="009D36AC"/>
    <w:rsid w:val="009E03D8"/>
    <w:rsid w:val="009E3867"/>
    <w:rsid w:val="009F1B8C"/>
    <w:rsid w:val="009F778F"/>
    <w:rsid w:val="00A0717A"/>
    <w:rsid w:val="00A109A2"/>
    <w:rsid w:val="00A208C6"/>
    <w:rsid w:val="00A24787"/>
    <w:rsid w:val="00A300B0"/>
    <w:rsid w:val="00A31ABF"/>
    <w:rsid w:val="00A33422"/>
    <w:rsid w:val="00A36BB7"/>
    <w:rsid w:val="00A37069"/>
    <w:rsid w:val="00A452B2"/>
    <w:rsid w:val="00A50483"/>
    <w:rsid w:val="00A510BC"/>
    <w:rsid w:val="00A53CE8"/>
    <w:rsid w:val="00A54DE5"/>
    <w:rsid w:val="00A57D58"/>
    <w:rsid w:val="00A63BD5"/>
    <w:rsid w:val="00A7191C"/>
    <w:rsid w:val="00A72E96"/>
    <w:rsid w:val="00A76363"/>
    <w:rsid w:val="00A77CEA"/>
    <w:rsid w:val="00A84DA2"/>
    <w:rsid w:val="00A8540B"/>
    <w:rsid w:val="00A862B3"/>
    <w:rsid w:val="00A87093"/>
    <w:rsid w:val="00A87326"/>
    <w:rsid w:val="00A87817"/>
    <w:rsid w:val="00A917B8"/>
    <w:rsid w:val="00A96648"/>
    <w:rsid w:val="00A96E6F"/>
    <w:rsid w:val="00AA53D8"/>
    <w:rsid w:val="00AA5E51"/>
    <w:rsid w:val="00AA7CCB"/>
    <w:rsid w:val="00AB09FC"/>
    <w:rsid w:val="00AB2E74"/>
    <w:rsid w:val="00AB2EB8"/>
    <w:rsid w:val="00AB525A"/>
    <w:rsid w:val="00AB78B4"/>
    <w:rsid w:val="00AC5D22"/>
    <w:rsid w:val="00AD16E1"/>
    <w:rsid w:val="00AD49CC"/>
    <w:rsid w:val="00AD4E45"/>
    <w:rsid w:val="00AD5D28"/>
    <w:rsid w:val="00AD7733"/>
    <w:rsid w:val="00AE008B"/>
    <w:rsid w:val="00AE06CC"/>
    <w:rsid w:val="00AE42F2"/>
    <w:rsid w:val="00AE4858"/>
    <w:rsid w:val="00AE6C18"/>
    <w:rsid w:val="00AF12D3"/>
    <w:rsid w:val="00AF1F36"/>
    <w:rsid w:val="00AF720C"/>
    <w:rsid w:val="00B00C96"/>
    <w:rsid w:val="00B01DCF"/>
    <w:rsid w:val="00B02F9F"/>
    <w:rsid w:val="00B1142D"/>
    <w:rsid w:val="00B11A52"/>
    <w:rsid w:val="00B13318"/>
    <w:rsid w:val="00B22BF0"/>
    <w:rsid w:val="00B23446"/>
    <w:rsid w:val="00B26ED7"/>
    <w:rsid w:val="00B30D7C"/>
    <w:rsid w:val="00B41685"/>
    <w:rsid w:val="00B42B9A"/>
    <w:rsid w:val="00B44D7C"/>
    <w:rsid w:val="00B478E1"/>
    <w:rsid w:val="00B52CB9"/>
    <w:rsid w:val="00B5794E"/>
    <w:rsid w:val="00B60964"/>
    <w:rsid w:val="00B63397"/>
    <w:rsid w:val="00B65C78"/>
    <w:rsid w:val="00B67178"/>
    <w:rsid w:val="00B71B8C"/>
    <w:rsid w:val="00B7328A"/>
    <w:rsid w:val="00B73653"/>
    <w:rsid w:val="00B74EE0"/>
    <w:rsid w:val="00B82674"/>
    <w:rsid w:val="00B901A4"/>
    <w:rsid w:val="00B933BC"/>
    <w:rsid w:val="00BA57B5"/>
    <w:rsid w:val="00BA7D82"/>
    <w:rsid w:val="00BB0617"/>
    <w:rsid w:val="00BB386E"/>
    <w:rsid w:val="00BB77C9"/>
    <w:rsid w:val="00BC40A0"/>
    <w:rsid w:val="00BC721B"/>
    <w:rsid w:val="00BD338B"/>
    <w:rsid w:val="00BF10E4"/>
    <w:rsid w:val="00BF4F8E"/>
    <w:rsid w:val="00C110E6"/>
    <w:rsid w:val="00C143AA"/>
    <w:rsid w:val="00C202E9"/>
    <w:rsid w:val="00C22578"/>
    <w:rsid w:val="00C30322"/>
    <w:rsid w:val="00C424EC"/>
    <w:rsid w:val="00C43AC1"/>
    <w:rsid w:val="00C4434B"/>
    <w:rsid w:val="00C519A5"/>
    <w:rsid w:val="00C55C5E"/>
    <w:rsid w:val="00C60F0D"/>
    <w:rsid w:val="00C62C90"/>
    <w:rsid w:val="00C62FAC"/>
    <w:rsid w:val="00C63A3A"/>
    <w:rsid w:val="00C671FF"/>
    <w:rsid w:val="00C77F67"/>
    <w:rsid w:val="00C806DE"/>
    <w:rsid w:val="00C8482E"/>
    <w:rsid w:val="00C871CE"/>
    <w:rsid w:val="00C9358E"/>
    <w:rsid w:val="00C95E2C"/>
    <w:rsid w:val="00CA38C9"/>
    <w:rsid w:val="00CB10D9"/>
    <w:rsid w:val="00CB18FE"/>
    <w:rsid w:val="00CB653B"/>
    <w:rsid w:val="00CC1F89"/>
    <w:rsid w:val="00CC2764"/>
    <w:rsid w:val="00CC2FF6"/>
    <w:rsid w:val="00CC4614"/>
    <w:rsid w:val="00CD4057"/>
    <w:rsid w:val="00CD4995"/>
    <w:rsid w:val="00CE0E59"/>
    <w:rsid w:val="00CE5434"/>
    <w:rsid w:val="00CE6A24"/>
    <w:rsid w:val="00CE76F7"/>
    <w:rsid w:val="00D10202"/>
    <w:rsid w:val="00D12AC8"/>
    <w:rsid w:val="00D22A00"/>
    <w:rsid w:val="00D2362C"/>
    <w:rsid w:val="00D25609"/>
    <w:rsid w:val="00D277F6"/>
    <w:rsid w:val="00D30CF4"/>
    <w:rsid w:val="00D35A2D"/>
    <w:rsid w:val="00D37802"/>
    <w:rsid w:val="00D40D58"/>
    <w:rsid w:val="00D43BA0"/>
    <w:rsid w:val="00D4673C"/>
    <w:rsid w:val="00D507B7"/>
    <w:rsid w:val="00D57DFC"/>
    <w:rsid w:val="00D77F79"/>
    <w:rsid w:val="00D8425A"/>
    <w:rsid w:val="00DA7086"/>
    <w:rsid w:val="00DC3A83"/>
    <w:rsid w:val="00DC5910"/>
    <w:rsid w:val="00DD068C"/>
    <w:rsid w:val="00DD0E9C"/>
    <w:rsid w:val="00DD2D62"/>
    <w:rsid w:val="00DE0FEE"/>
    <w:rsid w:val="00DE1B80"/>
    <w:rsid w:val="00DE39C8"/>
    <w:rsid w:val="00DE416E"/>
    <w:rsid w:val="00DF1A54"/>
    <w:rsid w:val="00DF52BF"/>
    <w:rsid w:val="00E04E35"/>
    <w:rsid w:val="00E05AC9"/>
    <w:rsid w:val="00E0650B"/>
    <w:rsid w:val="00E11EFC"/>
    <w:rsid w:val="00E169A9"/>
    <w:rsid w:val="00E2156A"/>
    <w:rsid w:val="00E33906"/>
    <w:rsid w:val="00E40E17"/>
    <w:rsid w:val="00E452E0"/>
    <w:rsid w:val="00E45B66"/>
    <w:rsid w:val="00E509B8"/>
    <w:rsid w:val="00E527E9"/>
    <w:rsid w:val="00E54A84"/>
    <w:rsid w:val="00E62442"/>
    <w:rsid w:val="00E640DE"/>
    <w:rsid w:val="00E70F7C"/>
    <w:rsid w:val="00E73E11"/>
    <w:rsid w:val="00E81C1D"/>
    <w:rsid w:val="00E8340C"/>
    <w:rsid w:val="00E85540"/>
    <w:rsid w:val="00EA288B"/>
    <w:rsid w:val="00EA530D"/>
    <w:rsid w:val="00EB5B16"/>
    <w:rsid w:val="00EB6648"/>
    <w:rsid w:val="00EC0076"/>
    <w:rsid w:val="00EC2B3D"/>
    <w:rsid w:val="00EC4A04"/>
    <w:rsid w:val="00EC63FC"/>
    <w:rsid w:val="00ED3DB8"/>
    <w:rsid w:val="00EE33DD"/>
    <w:rsid w:val="00EE7D74"/>
    <w:rsid w:val="00EF042A"/>
    <w:rsid w:val="00EF42D1"/>
    <w:rsid w:val="00F011C8"/>
    <w:rsid w:val="00F07BD4"/>
    <w:rsid w:val="00F11ED7"/>
    <w:rsid w:val="00F13C80"/>
    <w:rsid w:val="00F17BBB"/>
    <w:rsid w:val="00F338F7"/>
    <w:rsid w:val="00F36152"/>
    <w:rsid w:val="00F37576"/>
    <w:rsid w:val="00F4135C"/>
    <w:rsid w:val="00F46C4F"/>
    <w:rsid w:val="00F46FDB"/>
    <w:rsid w:val="00F47FBF"/>
    <w:rsid w:val="00F57AF7"/>
    <w:rsid w:val="00F638A9"/>
    <w:rsid w:val="00F66FD3"/>
    <w:rsid w:val="00F67387"/>
    <w:rsid w:val="00F778AF"/>
    <w:rsid w:val="00F80B48"/>
    <w:rsid w:val="00F92DA2"/>
    <w:rsid w:val="00F930A1"/>
    <w:rsid w:val="00F96F24"/>
    <w:rsid w:val="00FA59E2"/>
    <w:rsid w:val="00FA7BD1"/>
    <w:rsid w:val="00FC0410"/>
    <w:rsid w:val="00FC5430"/>
    <w:rsid w:val="00FC6FBC"/>
    <w:rsid w:val="00FD4748"/>
    <w:rsid w:val="00FD773C"/>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6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19860096">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24234588">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02A1-CE23-4771-94C6-2E6A311D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336</Words>
  <Characters>1918</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95</cp:revision>
  <cp:lastPrinted>2019-10-29T15:22:00Z</cp:lastPrinted>
  <dcterms:created xsi:type="dcterms:W3CDTF">2019-09-27T16:17:00Z</dcterms:created>
  <dcterms:modified xsi:type="dcterms:W3CDTF">2019-10-29T15:24:00Z</dcterms:modified>
</cp:coreProperties>
</file>