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  <w:lang w:val="en-US"/>
        </w:rPr>
      </w:pPr>
      <w:r w:rsidRPr="00B13318">
        <w:rPr>
          <w:rFonts w:ascii="Times New Roman" w:hAnsi="Times New Roman"/>
          <w:color w:val="000000" w:themeColor="text1"/>
        </w:rPr>
        <w:t xml:space="preserve">ОБЩИНСКА ИЗБИРАТЕЛНА КОМИСИЯ </w:t>
      </w:r>
      <w:r w:rsidRPr="00B13318">
        <w:rPr>
          <w:rFonts w:ascii="Times New Roman" w:hAnsi="Times New Roman"/>
          <w:color w:val="000000" w:themeColor="text1"/>
          <w:lang w:val="en-US"/>
        </w:rPr>
        <w:t xml:space="preserve">– </w:t>
      </w:r>
      <w:r w:rsidRPr="00B13318">
        <w:rPr>
          <w:rFonts w:ascii="Times New Roman" w:hAnsi="Times New Roman"/>
          <w:color w:val="000000" w:themeColor="text1"/>
        </w:rPr>
        <w:t>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>П Р О Т О К О Л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</w:p>
    <w:p w:rsidR="00F80B48" w:rsidRPr="004156D1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№ </w:t>
      </w:r>
      <w:r w:rsidR="00B44D7C">
        <w:rPr>
          <w:rFonts w:ascii="Times New Roman" w:hAnsi="Times New Roman"/>
          <w:b/>
          <w:color w:val="000000" w:themeColor="text1"/>
          <w:lang w:val="en-US"/>
        </w:rPr>
        <w:t>3</w:t>
      </w:r>
      <w:r w:rsidR="009179B4">
        <w:rPr>
          <w:rFonts w:ascii="Times New Roman" w:hAnsi="Times New Roman"/>
          <w:b/>
          <w:color w:val="000000" w:themeColor="text1"/>
        </w:rPr>
        <w:t>9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Казанлък, </w:t>
      </w:r>
      <w:r w:rsidR="009179B4">
        <w:rPr>
          <w:rFonts w:ascii="Times New Roman" w:hAnsi="Times New Roman"/>
          <w:b/>
          <w:color w:val="000000" w:themeColor="text1"/>
          <w:lang w:val="en-US"/>
        </w:rPr>
        <w:t>25</w:t>
      </w:r>
      <w:r w:rsidR="00402657" w:rsidRPr="00B13318">
        <w:rPr>
          <w:rFonts w:ascii="Times New Roman" w:hAnsi="Times New Roman"/>
          <w:b/>
          <w:color w:val="000000" w:themeColor="text1"/>
        </w:rPr>
        <w:t>.10</w:t>
      </w:r>
      <w:r w:rsidRPr="00B13318">
        <w:rPr>
          <w:rFonts w:ascii="Times New Roman" w:hAnsi="Times New Roman"/>
          <w:b/>
          <w:color w:val="000000" w:themeColor="text1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F80B48" w:rsidRPr="00B13318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F80B48" w:rsidRPr="00B13318">
        <w:rPr>
          <w:rFonts w:ascii="Times New Roman" w:hAnsi="Times New Roman"/>
          <w:color w:val="000000" w:themeColor="text1"/>
        </w:rPr>
        <w:t xml:space="preserve">Заседанието се откри в 17.00 ч. от </w:t>
      </w:r>
      <w:r w:rsidRPr="00B13318">
        <w:rPr>
          <w:rFonts w:ascii="Times New Roman" w:hAnsi="Times New Roman"/>
          <w:color w:val="000000" w:themeColor="text1"/>
        </w:rPr>
        <w:t>П</w:t>
      </w:r>
      <w:r w:rsidR="005F26CF" w:rsidRPr="00B13318">
        <w:rPr>
          <w:rFonts w:ascii="Times New Roman" w:hAnsi="Times New Roman"/>
          <w:color w:val="000000" w:themeColor="text1"/>
        </w:rPr>
        <w:t xml:space="preserve">редседателя </w:t>
      </w:r>
      <w:r w:rsidRPr="00B13318">
        <w:rPr>
          <w:rFonts w:ascii="Times New Roman" w:hAnsi="Times New Roman"/>
          <w:color w:val="000000" w:themeColor="text1"/>
        </w:rPr>
        <w:t>Здравко Балевски</w:t>
      </w:r>
      <w:r w:rsidR="00F80B48" w:rsidRPr="00B13318">
        <w:rPr>
          <w:rFonts w:ascii="Times New Roman" w:hAnsi="Times New Roman"/>
          <w:color w:val="000000" w:themeColor="text1"/>
        </w:rPr>
        <w:t>, при следния</w:t>
      </w:r>
      <w:r w:rsidRPr="00B13318">
        <w:rPr>
          <w:rFonts w:ascii="Times New Roman" w:hAnsi="Times New Roman"/>
          <w:color w:val="000000" w:themeColor="text1"/>
        </w:rPr>
        <w:t>:</w:t>
      </w:r>
      <w:r w:rsidR="00F80B48" w:rsidRPr="00B13318">
        <w:rPr>
          <w:rFonts w:ascii="Times New Roman" w:hAnsi="Times New Roman"/>
          <w:color w:val="000000" w:themeColor="text1"/>
        </w:rPr>
        <w:t xml:space="preserve"> </w:t>
      </w:r>
    </w:p>
    <w:p w:rsidR="006A6409" w:rsidRPr="00B13318" w:rsidRDefault="006A640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0095" w:rsidRPr="00470095" w:rsidRDefault="00154BC4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F80B48" w:rsidRPr="00B13318">
        <w:rPr>
          <w:rFonts w:ascii="Times New Roman" w:hAnsi="Times New Roman"/>
          <w:b/>
          <w:color w:val="000000" w:themeColor="text1"/>
        </w:rPr>
        <w:t>Дневен ред:</w:t>
      </w:r>
    </w:p>
    <w:p w:rsidR="00470095" w:rsidRPr="00FC5430" w:rsidRDefault="00470095" w:rsidP="0047009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7C0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постъпила жалба с Вх. № 2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 xml:space="preserve"> от 2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.10.2019 г.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Георги Анастасов Георгиев – кандидат за кмет на кметство с. Овощник, с твърдения за нарушаване на изборните правила във връзка с произвеждането на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 xml:space="preserve">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кметове на 27 октомври 2019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470095" w:rsidRPr="00FC5430" w:rsidRDefault="00470095" w:rsidP="0047009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7C0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постъпило предл</w:t>
      </w:r>
      <w:bookmarkStart w:id="0" w:name="_GoBack"/>
      <w:bookmarkEnd w:id="0"/>
      <w:r w:rsidRPr="008C47C0">
        <w:rPr>
          <w:rFonts w:ascii="Times New Roman" w:hAnsi="Times New Roman"/>
          <w:color w:val="000000" w:themeColor="text1"/>
          <w:sz w:val="24"/>
          <w:szCs w:val="24"/>
        </w:rPr>
        <w:t>ожение за промяна в състава на СИК от квотата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коалиция „БСП ЗА БЪЛГАРИЯ“.</w:t>
      </w:r>
    </w:p>
    <w:p w:rsidR="00470095" w:rsidRPr="00FC5430" w:rsidRDefault="00470095" w:rsidP="0047009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7C0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постъпило предложение за промяна в състава на СИК от квотата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ПП ГЕРБ.</w:t>
      </w:r>
    </w:p>
    <w:p w:rsidR="00470095" w:rsidRPr="00FC5430" w:rsidRDefault="00470095" w:rsidP="0047009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7C0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Разглеждане на постъпила жалба с Вх. № 223 от 25.10.2019 г. от Румяна Стоянова Друмева – представляваща коалиция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срещу Решение № 166 от 23.10.2019 г. на Общинска избирателна комисия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0095" w:rsidRPr="00FC5430" w:rsidRDefault="00470095" w:rsidP="0047009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7C0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постъпила жалба с Вх. № 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от 25.10.2019 г. от Румяна Стоянова Друмева – представляваща коалиция „БСП ЗА БЪЛГАРИЯ“ срещу Решение № 16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 xml:space="preserve"> от 23.10.2019 г. на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0095" w:rsidRDefault="00470095" w:rsidP="0047009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7C0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Разглеждане на постъпило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за регистрация на застъпници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кандидатска листа на </w:t>
      </w:r>
      <w:r w:rsidRPr="008C47C0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</w:t>
      </w:r>
      <w:r w:rsidR="00120B01">
        <w:rPr>
          <w:rFonts w:ascii="Times New Roman" w:hAnsi="Times New Roman"/>
          <w:color w:val="000000" w:themeColor="text1"/>
          <w:sz w:val="24"/>
          <w:szCs w:val="24"/>
        </w:rPr>
        <w:t>19 г. в Община Казанлък;</w:t>
      </w:r>
    </w:p>
    <w:p w:rsidR="00120B01" w:rsidRDefault="00120B01" w:rsidP="0047009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337F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Определяне на членове на Общинска избирателна комисия, които заедно със служители на общинска администрация ще предават на СИК избирателния списък, бюлетини, печат и останалите изборни книжа за произвеждане на изборите за общински съветници и кметове и 27 октомври 201</w:t>
      </w:r>
      <w:r w:rsidR="0077337F">
        <w:rPr>
          <w:rFonts w:ascii="Times New Roman" w:hAnsi="Times New Roman"/>
          <w:color w:val="000000" w:themeColor="text1"/>
          <w:sz w:val="24"/>
          <w:szCs w:val="24"/>
        </w:rPr>
        <w:t>9 г. по различните направления;</w:t>
      </w:r>
    </w:p>
    <w:p w:rsidR="00DC3A83" w:rsidRPr="00DC3A83" w:rsidRDefault="00DC3A83" w:rsidP="00DC3A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3A83">
        <w:rPr>
          <w:rFonts w:ascii="Times New Roman" w:hAnsi="Times New Roman"/>
          <w:b/>
          <w:color w:val="000000"/>
          <w:sz w:val="24"/>
          <w:szCs w:val="24"/>
        </w:rPr>
        <w:t>9.</w:t>
      </w:r>
      <w:r w:rsidRPr="00DC3A83">
        <w:rPr>
          <w:rFonts w:ascii="Times New Roman" w:hAnsi="Times New Roman"/>
          <w:color w:val="000000"/>
          <w:sz w:val="24"/>
          <w:szCs w:val="24"/>
        </w:rPr>
        <w:t xml:space="preserve"> Разглеждане на постъпил сигнал с Вх. № 228 от 25.10.2019 г. от Румяна Стоянова Друмева – представляваща коалиция „БСП ЗА БЪЛГАРИЯ“ относно безплатно използване на публичен административен ресурс от ПП ГЕРБ</w:t>
      </w:r>
    </w:p>
    <w:p w:rsidR="00DC3A83" w:rsidRPr="00DC3A83" w:rsidRDefault="00DC3A83" w:rsidP="00DC3A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3A83">
        <w:rPr>
          <w:rFonts w:ascii="Times New Roman" w:hAnsi="Times New Roman"/>
          <w:b/>
          <w:color w:val="000000"/>
          <w:sz w:val="24"/>
          <w:szCs w:val="24"/>
        </w:rPr>
        <w:t>10.</w:t>
      </w:r>
      <w:r w:rsidRPr="00DC3A83">
        <w:rPr>
          <w:rFonts w:ascii="Times New Roman" w:hAnsi="Times New Roman"/>
          <w:color w:val="000000"/>
          <w:sz w:val="24"/>
          <w:szCs w:val="24"/>
        </w:rPr>
        <w:t xml:space="preserve"> Разглеждане на постъпило заявление за регистрация на застъпници на кандидатска листа на ПП „СДС“ за изборите за общински съветници и за кметове на 27 октомври 2019 г. в Община Казанлък;</w:t>
      </w:r>
    </w:p>
    <w:p w:rsidR="00DC3A83" w:rsidRPr="00DC3A83" w:rsidRDefault="00DC3A83" w:rsidP="00DC3A8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3A83">
        <w:rPr>
          <w:rFonts w:ascii="Times New Roman" w:hAnsi="Times New Roman"/>
          <w:color w:val="000000"/>
          <w:sz w:val="24"/>
          <w:szCs w:val="24"/>
        </w:rPr>
        <w:t>11. Разни.</w:t>
      </w:r>
    </w:p>
    <w:p w:rsidR="00470095" w:rsidRPr="00B13318" w:rsidRDefault="00470095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836032" w:rsidRPr="00B44D7C" w:rsidRDefault="0089704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</w:t>
      </w:r>
      <w:r w:rsidR="00827D4C" w:rsidRPr="0001322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03D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27D4C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члена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4D7C" w:rsidRDefault="0083603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B44D7C" w:rsidRDefault="00604F2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т.1 от Дневния ред:</w:t>
      </w:r>
      <w:r w:rsidR="004D04D6"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A4093" w:rsidRDefault="006A4093" w:rsidP="00C63A3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322F" w:rsidRDefault="00827D4C" w:rsidP="00470095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1322F" w:rsidRPr="0001322F">
        <w:rPr>
          <w:rFonts w:ascii="Times New Roman" w:hAnsi="Times New Roman"/>
          <w:color w:val="000000" w:themeColor="text1"/>
          <w:sz w:val="24"/>
          <w:szCs w:val="24"/>
        </w:rPr>
        <w:t xml:space="preserve">В ОИК с вх.№ </w:t>
      </w:r>
      <w:r w:rsidR="0001322F">
        <w:rPr>
          <w:rFonts w:ascii="Times New Roman" w:hAnsi="Times New Roman"/>
          <w:color w:val="000000" w:themeColor="text1"/>
          <w:sz w:val="24"/>
          <w:szCs w:val="24"/>
        </w:rPr>
        <w:t>220</w:t>
      </w:r>
      <w:r w:rsidR="0001322F" w:rsidRPr="0001322F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01322F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01322F" w:rsidRPr="0001322F">
        <w:rPr>
          <w:rFonts w:ascii="Times New Roman" w:hAnsi="Times New Roman"/>
          <w:color w:val="000000" w:themeColor="text1"/>
          <w:sz w:val="24"/>
          <w:szCs w:val="24"/>
        </w:rPr>
        <w:t xml:space="preserve">.10.2019 год. е постъпила жалба от </w:t>
      </w:r>
      <w:r w:rsidR="0001322F">
        <w:rPr>
          <w:rFonts w:ascii="Times New Roman" w:hAnsi="Times New Roman"/>
          <w:color w:val="000000" w:themeColor="text1"/>
          <w:sz w:val="24"/>
          <w:szCs w:val="24"/>
        </w:rPr>
        <w:t>Георги Анастасов Георгиев</w:t>
      </w:r>
      <w:r w:rsidR="0001322F" w:rsidRPr="0001322F">
        <w:rPr>
          <w:rFonts w:ascii="Times New Roman" w:hAnsi="Times New Roman"/>
          <w:color w:val="000000" w:themeColor="text1"/>
          <w:sz w:val="24"/>
          <w:szCs w:val="24"/>
        </w:rPr>
        <w:t xml:space="preserve"> – кандидат за кмет на кметство с. Овощник, с твърдения за нарушаване на изборните правила във връзка с произвеждането на изборите за общински съветници и за кметове на 27 октомври 2019 г. на г-н </w:t>
      </w:r>
      <w:r w:rsidR="0001322F">
        <w:rPr>
          <w:rFonts w:ascii="Times New Roman" w:hAnsi="Times New Roman"/>
          <w:color w:val="000000" w:themeColor="text1"/>
          <w:sz w:val="24"/>
          <w:szCs w:val="24"/>
        </w:rPr>
        <w:t>Иван Колев</w:t>
      </w:r>
      <w:r w:rsidR="0001322F" w:rsidRPr="0001322F">
        <w:rPr>
          <w:rFonts w:ascii="Times New Roman" w:hAnsi="Times New Roman"/>
          <w:color w:val="000000" w:themeColor="text1"/>
          <w:sz w:val="24"/>
          <w:szCs w:val="24"/>
        </w:rPr>
        <w:t xml:space="preserve"> в качеството му на кандидат за кмет на кметство </w:t>
      </w:r>
      <w:r w:rsidR="0001322F">
        <w:rPr>
          <w:rFonts w:ascii="Times New Roman" w:hAnsi="Times New Roman"/>
          <w:color w:val="000000" w:themeColor="text1"/>
          <w:sz w:val="24"/>
          <w:szCs w:val="24"/>
        </w:rPr>
        <w:t>с. Овощник</w:t>
      </w:r>
      <w:r w:rsidR="0001322F" w:rsidRPr="000132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1322F" w:rsidRDefault="0001322F" w:rsidP="0001322F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1322F">
        <w:rPr>
          <w:rFonts w:ascii="Times New Roman" w:hAnsi="Times New Roman"/>
          <w:color w:val="000000" w:themeColor="text1"/>
          <w:sz w:val="24"/>
          <w:szCs w:val="24"/>
        </w:rPr>
        <w:t xml:space="preserve">В хода на проверката е изискана информация от Община Казанлък относно спазване изискванията на чл.161 от ИК на кандидата за кмет на кметство </w:t>
      </w:r>
      <w:r>
        <w:rPr>
          <w:rFonts w:ascii="Times New Roman" w:hAnsi="Times New Roman"/>
          <w:color w:val="000000" w:themeColor="text1"/>
          <w:sz w:val="24"/>
          <w:szCs w:val="24"/>
        </w:rPr>
        <w:t>с. Овощник</w:t>
      </w:r>
      <w:r w:rsidRPr="0001322F">
        <w:rPr>
          <w:rFonts w:ascii="Times New Roman" w:hAnsi="Times New Roman"/>
          <w:color w:val="000000" w:themeColor="text1"/>
          <w:sz w:val="24"/>
          <w:szCs w:val="24"/>
        </w:rPr>
        <w:t xml:space="preserve"> и за лицето изпълняващо правомощията на кмет на кметство </w:t>
      </w:r>
      <w:r>
        <w:rPr>
          <w:rFonts w:ascii="Times New Roman" w:hAnsi="Times New Roman"/>
          <w:color w:val="000000" w:themeColor="text1"/>
          <w:sz w:val="24"/>
          <w:szCs w:val="24"/>
        </w:rPr>
        <w:t>с. Овощник</w:t>
      </w:r>
      <w:r w:rsidRPr="0001322F">
        <w:rPr>
          <w:rFonts w:ascii="Times New Roman" w:hAnsi="Times New Roman"/>
          <w:color w:val="000000" w:themeColor="text1"/>
          <w:sz w:val="24"/>
          <w:szCs w:val="24"/>
        </w:rPr>
        <w:t>, определени в чл.46 от ЗМСМА във връзка с чл.161, ал.1 от ИК.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721B" w:rsidRDefault="00BC721B" w:rsidP="0001322F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BC721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събраните по случая данни, комисията установи следното:</w:t>
      </w:r>
      <w:r w:rsid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01322F" w:rsidRPr="00BC721B" w:rsidRDefault="00BC721B" w:rsidP="00BC721B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BC721B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се свърза с Иван Колев – кандидат за кмет на Кметство с. Овощник, който заяви че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е ползвал компютъра на кметството, нито друго имущество за лични цели. Помогнал е да на Вр.ид кмет да отстрани технически проблем с изпращане на имейл, тъй като дългогодишен кмет е изпълнявал това задължение.</w:t>
      </w:r>
    </w:p>
    <w:p w:rsidR="0001322F" w:rsidRDefault="0001322F" w:rsidP="0001322F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От изнесените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жалбата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данни и от допълнително събраната информация не се установи нарушение на ИК.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1322F" w:rsidRDefault="00803D49" w:rsidP="0001322F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комисията (Здравко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). „Против“ приемане на решението гласуваха – няма.</w:t>
      </w:r>
    </w:p>
    <w:p w:rsidR="0001322F" w:rsidRPr="000058DC" w:rsidRDefault="0001322F" w:rsidP="0001322F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оглед изложеното на основание чл. 87, ал. 1, т. 22, във връзка с чл.186, ал.1 от Изборния кодекс,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Общинска избирателна комисия 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Казанлък взе следното:</w:t>
      </w:r>
    </w:p>
    <w:p w:rsidR="002935C3" w:rsidRDefault="002935C3" w:rsidP="00C63A3A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B44D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ab/>
        <w:t>РЕШЕНИЕ № 1</w:t>
      </w:r>
      <w:r w:rsidR="004700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74</w:t>
      </w:r>
    </w:p>
    <w:p w:rsidR="0001322F" w:rsidRPr="0001322F" w:rsidRDefault="0001322F" w:rsidP="0001322F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Приема жалба с Вх.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220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25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.10.2019 г. за сведение.</w:t>
      </w:r>
    </w:p>
    <w:p w:rsidR="0001322F" w:rsidRPr="0001322F" w:rsidRDefault="0001322F" w:rsidP="0001322F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Препоръчва на кандидата за кмет на Кметство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с. Овощник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Иван Колев</w:t>
      </w:r>
      <w:r w:rsidRPr="000132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 време на предизборната кампания да спазва разпоредбите на ИК.</w:t>
      </w:r>
    </w:p>
    <w:p w:rsidR="00386F74" w:rsidRDefault="00386F74" w:rsidP="00C63A3A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82070" w:rsidRPr="00B44D7C" w:rsidRDefault="0018207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т.2 от Дневния ред: </w:t>
      </w:r>
    </w:p>
    <w:p w:rsidR="004444A1" w:rsidRDefault="004444A1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86F74" w:rsidRDefault="004444A1" w:rsidP="00470095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е постъпило Предложение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 xml:space="preserve"> № 8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с Вх. № 2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21 от 25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.10.2019 г. от коалиция „БСП ЗА БЪЛГАРИЯ“ относно промяна в състава на СИК 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№ 46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коалицията във връзка с про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кметове на 27 октомври 2019 г. В предложението изрично 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упоменат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данните на новия член на СИК.</w:t>
      </w:r>
    </w:p>
    <w:p w:rsidR="00470095" w:rsidRPr="00470095" w:rsidRDefault="00470095" w:rsidP="00470095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</w:t>
      </w:r>
      <w:r w:rsidRPr="0047009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присъстващи </w:t>
      </w:r>
      <w:r w:rsidRPr="00803D4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03D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комисията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803D49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0095">
        <w:rPr>
          <w:rFonts w:ascii="Times New Roman" w:hAnsi="Times New Roman"/>
          <w:color w:val="000000" w:themeColor="text1"/>
          <w:sz w:val="24"/>
          <w:szCs w:val="24"/>
        </w:rPr>
        <w:t>„Против“ приемане на решението гласуваха – няма.</w:t>
      </w:r>
    </w:p>
    <w:p w:rsidR="00470095" w:rsidRDefault="00470095" w:rsidP="00470095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095">
        <w:rPr>
          <w:rFonts w:ascii="Times New Roman" w:hAnsi="Times New Roman"/>
          <w:color w:val="000000" w:themeColor="text1"/>
          <w:sz w:val="24"/>
          <w:szCs w:val="24"/>
        </w:rPr>
        <w:tab/>
        <w:t>На основание на чл.85, ал.4, във връзка с чл.87, ал.1, т.5 от Изборния кодекс и във връзка с Решение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0095">
        <w:rPr>
          <w:rFonts w:ascii="Times New Roman" w:hAnsi="Times New Roman"/>
          <w:color w:val="000000" w:themeColor="text1"/>
          <w:sz w:val="24"/>
          <w:szCs w:val="24"/>
        </w:rPr>
        <w:t>120 от 28.09.2019 г. на Общинска избирателна комисия Казанлък, взе следното:</w:t>
      </w:r>
    </w:p>
    <w:p w:rsidR="00470095" w:rsidRDefault="00470095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6F74" w:rsidRPr="00386F74" w:rsidRDefault="00386F74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 w:rsidR="00470095">
        <w:rPr>
          <w:rFonts w:ascii="Times New Roman" w:hAnsi="Times New Roman"/>
          <w:b/>
          <w:color w:val="000000" w:themeColor="text1"/>
          <w:sz w:val="24"/>
          <w:szCs w:val="24"/>
        </w:rPr>
        <w:t>75</w:t>
      </w:r>
    </w:p>
    <w:p w:rsidR="00386F74" w:rsidRPr="00386F74" w:rsidRDefault="00386F74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70095" w:rsidRPr="00470095" w:rsidRDefault="00470095" w:rsidP="004700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>Приема направеното Предложение с Вх. № 2</w:t>
      </w:r>
      <w:r>
        <w:rPr>
          <w:rFonts w:ascii="Times New Roman" w:hAnsi="Times New Roman"/>
          <w:sz w:val="24"/>
          <w:szCs w:val="24"/>
        </w:rPr>
        <w:t xml:space="preserve">21 от </w:t>
      </w:r>
      <w:r w:rsidRPr="004700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470095">
        <w:rPr>
          <w:rFonts w:ascii="Times New Roman" w:hAnsi="Times New Roman"/>
          <w:sz w:val="24"/>
          <w:szCs w:val="24"/>
        </w:rPr>
        <w:t xml:space="preserve">.10.2019 г. от коалиция „БСП ЗА БЪЛГАРИЯ“ относно промяна в състава на СИК </w:t>
      </w:r>
      <w:r>
        <w:rPr>
          <w:rFonts w:ascii="Times New Roman" w:hAnsi="Times New Roman"/>
          <w:sz w:val="24"/>
          <w:szCs w:val="24"/>
        </w:rPr>
        <w:t>№ 46</w:t>
      </w:r>
      <w:r w:rsidRPr="00470095">
        <w:rPr>
          <w:rFonts w:ascii="Times New Roman" w:hAnsi="Times New Roman"/>
          <w:sz w:val="24"/>
          <w:szCs w:val="24"/>
        </w:rPr>
        <w:t xml:space="preserve"> от квотата на коалицията във връзка с провеждането на изборите за общински съветници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470095">
        <w:rPr>
          <w:rFonts w:ascii="Times New Roman" w:hAnsi="Times New Roman"/>
          <w:sz w:val="24"/>
          <w:szCs w:val="24"/>
        </w:rPr>
        <w:t>кметове на 27 октомври 2019 г.</w:t>
      </w:r>
    </w:p>
    <w:p w:rsidR="00470095" w:rsidRPr="00470095" w:rsidRDefault="00470095" w:rsidP="00470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70095">
        <w:rPr>
          <w:rFonts w:ascii="Times New Roman" w:hAnsi="Times New Roman"/>
          <w:sz w:val="24"/>
          <w:szCs w:val="24"/>
        </w:rPr>
        <w:t xml:space="preserve">Назначава предложения от коалиция „БСП ЗА БЪЛГАРИЯ“ член на секционна избирателна комисия </w:t>
      </w:r>
      <w:r>
        <w:rPr>
          <w:rFonts w:ascii="Times New Roman" w:hAnsi="Times New Roman"/>
          <w:sz w:val="24"/>
          <w:szCs w:val="24"/>
        </w:rPr>
        <w:t>№ 46</w:t>
      </w:r>
    </w:p>
    <w:p w:rsidR="00470095" w:rsidRPr="00470095" w:rsidRDefault="00470095" w:rsidP="00470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70095">
        <w:rPr>
          <w:rFonts w:ascii="Times New Roman" w:hAnsi="Times New Roman"/>
          <w:sz w:val="24"/>
          <w:szCs w:val="24"/>
        </w:rPr>
        <w:t>На новоназначения член на СИК</w:t>
      </w:r>
      <w:r w:rsidR="004C548A">
        <w:rPr>
          <w:rFonts w:ascii="Times New Roman" w:hAnsi="Times New Roman"/>
          <w:sz w:val="24"/>
          <w:szCs w:val="24"/>
        </w:rPr>
        <w:t xml:space="preserve"> № 46</w:t>
      </w:r>
      <w:r w:rsidRPr="00470095">
        <w:rPr>
          <w:rFonts w:ascii="Times New Roman" w:hAnsi="Times New Roman"/>
          <w:sz w:val="24"/>
          <w:szCs w:val="24"/>
        </w:rPr>
        <w:t xml:space="preserve"> от квотата на коалиция „БСП ЗА БЪЛГАРИЯ“  да се из</w:t>
      </w:r>
      <w:r>
        <w:rPr>
          <w:rFonts w:ascii="Times New Roman" w:hAnsi="Times New Roman"/>
          <w:sz w:val="24"/>
          <w:szCs w:val="24"/>
        </w:rPr>
        <w:t>даде съответното удостоверение.</w:t>
      </w:r>
    </w:p>
    <w:p w:rsidR="00574817" w:rsidRDefault="00470095" w:rsidP="0047009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70095">
        <w:rPr>
          <w:rFonts w:ascii="Times New Roman" w:hAnsi="Times New Roman"/>
          <w:sz w:val="24"/>
          <w:szCs w:val="24"/>
        </w:rPr>
        <w:t>Да се анулира издаденото към момента удостоверение.</w:t>
      </w:r>
      <w:r w:rsidR="00B13318" w:rsidRPr="00B44D7C">
        <w:rPr>
          <w:rFonts w:ascii="Times New Roman" w:hAnsi="Times New Roman"/>
          <w:color w:val="C00000"/>
          <w:sz w:val="24"/>
          <w:szCs w:val="24"/>
        </w:rPr>
        <w:tab/>
      </w:r>
    </w:p>
    <w:p w:rsidR="00470095" w:rsidRPr="007E6C67" w:rsidRDefault="00470095" w:rsidP="0047009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4817" w:rsidRPr="00B44D7C" w:rsidRDefault="00574817" w:rsidP="00C63A3A">
      <w:pPr>
        <w:shd w:val="clear" w:color="auto" w:fill="FFFFFF"/>
        <w:spacing w:after="15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E0E59" w:rsidRPr="00B44D7C" w:rsidRDefault="00CE0E59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DD0E9C" w:rsidRDefault="00DD0E9C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 xml:space="preserve">22 от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ГЕР</w:t>
      </w:r>
      <w:r w:rsidR="00120B01">
        <w:rPr>
          <w:rFonts w:ascii="Times New Roman" w:hAnsi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тносно промяна в състава на СИК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 xml:space="preserve">№ 30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от квотата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партията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кметове на 27 октомври 2019 г. В предложението изрично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упоменат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нови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 на СИК от квотата на партията, заедно с необходимите данни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CE0E59" w:rsidRDefault="00CE0E59" w:rsidP="00C63A3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4A1A" w:rsidRPr="00B44D7C" w:rsidRDefault="006D4A1A" w:rsidP="00C63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A862B3" w:rsidRPr="006D4A1A">
        <w:rPr>
          <w:rFonts w:ascii="Times New Roman" w:hAnsi="Times New Roman"/>
          <w:sz w:val="24"/>
          <w:szCs w:val="24"/>
        </w:rPr>
        <w:t xml:space="preserve">гласуваха всички присъстващи </w:t>
      </w:r>
      <w:r w:rsidR="00A862B3" w:rsidRPr="00803D49">
        <w:rPr>
          <w:rFonts w:ascii="Times New Roman" w:hAnsi="Times New Roman"/>
          <w:sz w:val="24"/>
          <w:szCs w:val="24"/>
        </w:rPr>
        <w:t>1</w:t>
      </w:r>
      <w:r w:rsidR="00803D49">
        <w:rPr>
          <w:rFonts w:ascii="Times New Roman" w:hAnsi="Times New Roman"/>
          <w:sz w:val="24"/>
          <w:szCs w:val="24"/>
        </w:rPr>
        <w:t>2</w:t>
      </w:r>
      <w:r w:rsidR="00A862B3" w:rsidRPr="006D4A1A">
        <w:rPr>
          <w:rFonts w:ascii="Times New Roman" w:hAnsi="Times New Roman"/>
          <w:sz w:val="24"/>
          <w:szCs w:val="24"/>
        </w:rPr>
        <w:t xml:space="preserve"> членове на комисията</w:t>
      </w:r>
      <w:r w:rsidR="00A862B3" w:rsidRPr="00394503">
        <w:rPr>
          <w:rFonts w:ascii="Times New Roman" w:hAnsi="Times New Roman"/>
          <w:sz w:val="24"/>
          <w:szCs w:val="24"/>
        </w:rPr>
        <w:t xml:space="preserve">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01322F" w:rsidRPr="0001322F">
        <w:rPr>
          <w:rFonts w:ascii="Times New Roman" w:hAnsi="Times New Roman"/>
          <w:sz w:val="24"/>
          <w:szCs w:val="24"/>
        </w:rPr>
        <w:t>.</w:t>
      </w:r>
      <w:r w:rsidR="0001322F" w:rsidRPr="006D4A1A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CE0E59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чл.87, ал.1, т.5 от Изборния кодекс и във връзка с Решение №120 от 28.09.2019 г. на ОИК Казанлък, се взе следното:</w:t>
      </w: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</w:t>
      </w:r>
      <w:r w:rsidR="00470095">
        <w:rPr>
          <w:rFonts w:ascii="Times New Roman" w:hAnsi="Times New Roman"/>
          <w:b/>
          <w:color w:val="000000" w:themeColor="text1"/>
          <w:sz w:val="24"/>
          <w:szCs w:val="24"/>
        </w:rPr>
        <w:t>76</w:t>
      </w: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Приема направеното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редложение 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с Вх. № 222 от 25.10.2019 г.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от ПП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ГЕРБ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промени в състава на СИК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 № 30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партията във връзка с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кметове на 27 октомври 2019 г.</w:t>
      </w: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Назначава предложен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ия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 ПП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ГЕРБ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член на секционна избирателна комисия №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 30.</w:t>
      </w: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На новоназначения член на СИК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 № 30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ПП ГЕРБ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 да се издаде съответното удостоверение.</w:t>
      </w:r>
    </w:p>
    <w:p w:rsidR="00FC5430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Да се анулира издаден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към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момента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удостоверени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е.</w:t>
      </w:r>
    </w:p>
    <w:p w:rsidR="004C548A" w:rsidRDefault="004C548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548A" w:rsidRDefault="004C548A" w:rsidP="004C548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48A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C548A" w:rsidRDefault="004C548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430" w:rsidRDefault="00FC5430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т.4 от Дневния ред: </w:t>
      </w:r>
    </w:p>
    <w:p w:rsidR="0077337F" w:rsidRPr="00C63A3A" w:rsidRDefault="0077337F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7337F" w:rsidRDefault="0077337F" w:rsidP="0077337F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>а Жалба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чрез ОИК до ЦИК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с Вх. 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223 от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Румяна Стоянова Друмева – представляващ Коалиция „БСП ЗА БЪЛГАРИЯ“ срещу Решение № 166/ 23.10.2019 г. на ОИК-Казанлък. </w:t>
      </w:r>
    </w:p>
    <w:p w:rsidR="0077337F" w:rsidRPr="00A8540B" w:rsidRDefault="0077337F" w:rsidP="0077337F">
      <w:pPr>
        <w:pStyle w:val="ab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След извършена проверка ОИК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Казанлък установи, че същата е подадена в законоустановения 3-дне</w:t>
      </w:r>
      <w:r w:rsidR="00A8540B">
        <w:rPr>
          <w:rFonts w:ascii="Times New Roman" w:hAnsi="Times New Roman"/>
          <w:color w:val="000000" w:themeColor="text1"/>
          <w:sz w:val="24"/>
          <w:szCs w:val="24"/>
        </w:rPr>
        <w:t>вен срок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 xml:space="preserve"> за обжалване, предвиден в чл.88, ал.1 от ИК</w:t>
      </w:r>
      <w:r w:rsidR="00FD773C" w:rsidRPr="00FD773C">
        <w:rPr>
          <w:rFonts w:ascii="Times New Roman" w:hAnsi="Times New Roman"/>
          <w:sz w:val="24"/>
          <w:szCs w:val="24"/>
        </w:rPr>
        <w:t>.</w:t>
      </w:r>
    </w:p>
    <w:p w:rsidR="0077337F" w:rsidRPr="00B44D7C" w:rsidRDefault="0077337F" w:rsidP="0077337F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</w:t>
      </w:r>
      <w:r w:rsidRPr="00803D49">
        <w:rPr>
          <w:rFonts w:ascii="Times New Roman" w:hAnsi="Times New Roman"/>
          <w:sz w:val="24"/>
          <w:szCs w:val="24"/>
        </w:rPr>
        <w:t>1</w:t>
      </w:r>
      <w:r w:rsidR="00803D49">
        <w:rPr>
          <w:rFonts w:ascii="Times New Roman" w:hAnsi="Times New Roman"/>
          <w:sz w:val="24"/>
          <w:szCs w:val="24"/>
        </w:rPr>
        <w:t>2</w:t>
      </w:r>
      <w:r w:rsidRPr="006D4A1A">
        <w:rPr>
          <w:rFonts w:ascii="Times New Roman" w:hAnsi="Times New Roman"/>
          <w:sz w:val="24"/>
          <w:szCs w:val="24"/>
        </w:rPr>
        <w:t xml:space="preserve"> членове на комисията</w:t>
      </w:r>
      <w:r w:rsidRPr="00394503">
        <w:rPr>
          <w:rFonts w:ascii="Times New Roman" w:hAnsi="Times New Roman"/>
          <w:sz w:val="24"/>
          <w:szCs w:val="24"/>
        </w:rPr>
        <w:t xml:space="preserve">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803D49" w:rsidRPr="006D4A1A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77337F" w:rsidRDefault="0077337F" w:rsidP="0077337F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основание </w:t>
      </w:r>
      <w:r w:rsidRPr="00803D49">
        <w:rPr>
          <w:rFonts w:ascii="Times New Roman" w:hAnsi="Times New Roman"/>
          <w:sz w:val="24"/>
          <w:szCs w:val="24"/>
        </w:rPr>
        <w:t>на чл.85, ал.4</w:t>
      </w:r>
      <w:r w:rsidR="00FD773C" w:rsidRPr="00803D49">
        <w:rPr>
          <w:rFonts w:ascii="Times New Roman" w:hAnsi="Times New Roman"/>
          <w:sz w:val="24"/>
          <w:szCs w:val="24"/>
        </w:rPr>
        <w:t xml:space="preserve"> </w:t>
      </w:r>
      <w:r w:rsidRPr="00803D49">
        <w:rPr>
          <w:rFonts w:ascii="Times New Roman" w:hAnsi="Times New Roman"/>
          <w:sz w:val="24"/>
          <w:szCs w:val="24"/>
        </w:rPr>
        <w:t xml:space="preserve">от Изборния кодекс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ОИК Казанлък, се взе следното:</w:t>
      </w:r>
    </w:p>
    <w:p w:rsidR="0077337F" w:rsidRDefault="0077337F" w:rsidP="0077337F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337F" w:rsidRDefault="0077337F" w:rsidP="0077337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</w:t>
      </w:r>
      <w:r w:rsidR="00FD773C">
        <w:rPr>
          <w:rFonts w:ascii="Times New Roman" w:hAnsi="Times New Roman"/>
          <w:b/>
          <w:color w:val="000000" w:themeColor="text1"/>
          <w:sz w:val="24"/>
          <w:szCs w:val="24"/>
        </w:rPr>
        <w:t>77</w:t>
      </w:r>
    </w:p>
    <w:p w:rsidR="0077337F" w:rsidRDefault="0077337F" w:rsidP="0077337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337F" w:rsidRDefault="0077337F" w:rsidP="00FD77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D773C" w:rsidRPr="00FD773C">
        <w:rPr>
          <w:rFonts w:ascii="Times New Roman" w:hAnsi="Times New Roman"/>
          <w:color w:val="000000" w:themeColor="text1"/>
          <w:sz w:val="24"/>
          <w:szCs w:val="24"/>
        </w:rPr>
        <w:t>Изпраща на ЦИК</w:t>
      </w:r>
      <w:r w:rsidR="00FD77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>Жалба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Вх. № 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 xml:space="preserve">223 от 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>Румяна Стоянова Друмева – представляващ Коалиция „БСП ЗА БЪЛГАРИЯ“ срещу Решение № 166/ 23.10.2019 г. на ОИК-Казанлък.</w:t>
      </w:r>
    </w:p>
    <w:p w:rsidR="0077337F" w:rsidRDefault="0077337F" w:rsidP="0077337F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48A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551F5" w:rsidRDefault="008551F5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51F5" w:rsidRPr="00C63A3A" w:rsidRDefault="00AA53D8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т.5 от Дневния ред:</w:t>
      </w:r>
    </w:p>
    <w:p w:rsidR="008551F5" w:rsidRDefault="008551F5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73C" w:rsidRDefault="00155B37" w:rsidP="00FD77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е постъпил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>а Жалба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 xml:space="preserve">чрез ОИК до ЦИК 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с Вх. № 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 xml:space="preserve">224 от 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D773C"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 w:rsidR="00FD773C">
        <w:rPr>
          <w:rFonts w:ascii="Times New Roman" w:hAnsi="Times New Roman"/>
          <w:color w:val="000000" w:themeColor="text1"/>
          <w:sz w:val="24"/>
          <w:szCs w:val="24"/>
        </w:rPr>
        <w:t xml:space="preserve">Румяна Стоянова Друмева – представляващ Коалиция „БСП ЗА БЪЛГАРИЯ“ срещу Решение № 165/ 23.10.2019 г. на ОИК-Казанлък. </w:t>
      </w:r>
    </w:p>
    <w:p w:rsidR="00FD773C" w:rsidRPr="00A8540B" w:rsidRDefault="00FD773C" w:rsidP="00FD773C">
      <w:pPr>
        <w:pStyle w:val="ab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След извършена проверка ОИК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Казанлък установи, че същата е подадена в законоустановения 3-дневен срок за обжалване, предвиден в чл.88, ал.1 от ИК</w:t>
      </w:r>
      <w:r w:rsidRPr="00FD773C">
        <w:rPr>
          <w:rFonts w:ascii="Times New Roman" w:hAnsi="Times New Roman"/>
          <w:sz w:val="24"/>
          <w:szCs w:val="24"/>
        </w:rPr>
        <w:t>.</w:t>
      </w:r>
    </w:p>
    <w:p w:rsidR="00FD773C" w:rsidRPr="00B44D7C" w:rsidRDefault="00FD773C" w:rsidP="00FD773C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</w:t>
      </w:r>
      <w:r w:rsidRPr="006D4A1A">
        <w:rPr>
          <w:rFonts w:ascii="Times New Roman" w:hAnsi="Times New Roman"/>
          <w:sz w:val="24"/>
          <w:szCs w:val="24"/>
        </w:rPr>
        <w:lastRenderedPageBreak/>
        <w:t xml:space="preserve">присъстващи </w:t>
      </w:r>
      <w:r w:rsidRPr="00803D49">
        <w:rPr>
          <w:rFonts w:ascii="Times New Roman" w:hAnsi="Times New Roman"/>
          <w:sz w:val="24"/>
          <w:szCs w:val="24"/>
        </w:rPr>
        <w:t>1</w:t>
      </w:r>
      <w:r w:rsidR="00803D49">
        <w:rPr>
          <w:rFonts w:ascii="Times New Roman" w:hAnsi="Times New Roman"/>
          <w:sz w:val="24"/>
          <w:szCs w:val="24"/>
        </w:rPr>
        <w:t>2</w:t>
      </w:r>
      <w:r w:rsidRPr="006D4A1A">
        <w:rPr>
          <w:rFonts w:ascii="Times New Roman" w:hAnsi="Times New Roman"/>
          <w:sz w:val="24"/>
          <w:szCs w:val="24"/>
        </w:rPr>
        <w:t xml:space="preserve"> членове на комисията</w:t>
      </w:r>
      <w:r w:rsidRPr="00394503">
        <w:rPr>
          <w:rFonts w:ascii="Times New Roman" w:hAnsi="Times New Roman"/>
          <w:sz w:val="24"/>
          <w:szCs w:val="24"/>
        </w:rPr>
        <w:t xml:space="preserve">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803D49" w:rsidRPr="006D4A1A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FD773C" w:rsidRDefault="00FD773C" w:rsidP="00FD77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основание </w:t>
      </w:r>
      <w:r w:rsidRPr="00803D49">
        <w:rPr>
          <w:rFonts w:ascii="Times New Roman" w:hAnsi="Times New Roman"/>
          <w:sz w:val="24"/>
          <w:szCs w:val="24"/>
        </w:rPr>
        <w:t xml:space="preserve">на чл.85, ал.4 от Изборния кодекс ОИК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Казанлък, се взе следното:</w:t>
      </w:r>
    </w:p>
    <w:p w:rsidR="00FD773C" w:rsidRDefault="00FD773C" w:rsidP="00FD77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73C" w:rsidRDefault="00FD773C" w:rsidP="00FD773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78</w:t>
      </w:r>
    </w:p>
    <w:p w:rsidR="00FD773C" w:rsidRDefault="00FD773C" w:rsidP="00FD773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D773C" w:rsidRDefault="00FD773C" w:rsidP="00FD773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D773C">
        <w:rPr>
          <w:rFonts w:ascii="Times New Roman" w:hAnsi="Times New Roman"/>
          <w:color w:val="000000" w:themeColor="text1"/>
          <w:sz w:val="24"/>
          <w:szCs w:val="24"/>
        </w:rPr>
        <w:t>Изпраща на ЦИК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Жалба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Вх. 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224 от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>
        <w:rPr>
          <w:rFonts w:ascii="Times New Roman" w:hAnsi="Times New Roman"/>
          <w:color w:val="000000" w:themeColor="text1"/>
          <w:sz w:val="24"/>
          <w:szCs w:val="24"/>
        </w:rPr>
        <w:t>Румяна Стоянова Друмева – представляващ Коалиция „БСП ЗА БЪЛГАРИЯ“ срещу Решение № 165/ 23.10.2019 г. на ОИК-Казанлък.</w:t>
      </w:r>
    </w:p>
    <w:p w:rsidR="00FD773C" w:rsidRDefault="00FD773C" w:rsidP="00FD773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48A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5B37" w:rsidRPr="000058DC" w:rsidRDefault="00155B37" w:rsidP="004C548A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55B37" w:rsidRPr="00C63A3A" w:rsidRDefault="00155B37" w:rsidP="00FD773C">
      <w:pPr>
        <w:shd w:val="clear" w:color="auto" w:fill="FFFFFF"/>
        <w:spacing w:after="150"/>
        <w:ind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ab/>
      </w: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т.6 от Дневния ред:</w:t>
      </w:r>
    </w:p>
    <w:p w:rsidR="00AA53D8" w:rsidRPr="00C63A3A" w:rsidRDefault="00AA53D8" w:rsidP="00C63A3A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C548A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под Вх. № 2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</w:t>
      </w:r>
      <w:r w:rsidRPr="00FC5430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</w:t>
      </w:r>
      <w:r w:rsidR="004C548A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FC5430">
        <w:rPr>
          <w:rFonts w:ascii="Times New Roman" w:hAnsi="Times New Roman"/>
          <w:i/>
          <w:color w:val="000000" w:themeColor="text1"/>
          <w:sz w:val="24"/>
          <w:szCs w:val="24"/>
        </w:rPr>
        <w:t>-МИ)</w:t>
      </w:r>
      <w:r w:rsidR="004C548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от коалиция „БСП ЗА БЪЛГАРИЯ“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регистрация на застъпници на кандидатска листа за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5B37" w:rsidRDefault="004C548A" w:rsidP="004C548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Заявлението</w:t>
      </w:r>
      <w:r w:rsidR="00155B37">
        <w:rPr>
          <w:rFonts w:ascii="Times New Roman" w:hAnsi="Times New Roman"/>
          <w:color w:val="000000" w:themeColor="text1"/>
          <w:sz w:val="24"/>
          <w:szCs w:val="24"/>
        </w:rPr>
        <w:t xml:space="preserve"> е заведено под №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155B37">
        <w:rPr>
          <w:rFonts w:ascii="Times New Roman" w:hAnsi="Times New Roman"/>
          <w:color w:val="000000" w:themeColor="text1"/>
          <w:sz w:val="24"/>
          <w:szCs w:val="24"/>
        </w:rPr>
        <w:t xml:space="preserve"> в Регистър на предложени за регистрация застъпници в </w:t>
      </w:r>
      <w:r w:rsidR="00155B37"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Към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заявлението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са приложени следните документи: </w:t>
      </w:r>
      <w:r w:rsidR="00A8540B">
        <w:rPr>
          <w:rFonts w:ascii="Times New Roman" w:hAnsi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418">
        <w:rPr>
          <w:rFonts w:ascii="Times New Roman" w:hAnsi="Times New Roman"/>
          <w:color w:val="000000" w:themeColor="text1"/>
          <w:sz w:val="24"/>
          <w:szCs w:val="24"/>
        </w:rPr>
        <w:t>петдесет</w:t>
      </w:r>
      <w:r>
        <w:rPr>
          <w:rFonts w:ascii="Times New Roman" w:hAnsi="Times New Roman"/>
          <w:color w:val="000000" w:themeColor="text1"/>
          <w:sz w:val="24"/>
          <w:szCs w:val="24"/>
        </w:rPr>
        <w:t>) броя Деклараци</w:t>
      </w:r>
      <w:r w:rsidR="009B5418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образец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75-МИ)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подписани от лицата, заявени за регистрация като застъпници; Списък с данните на предложените за регистрация застъпници – </w:t>
      </w:r>
      <w:r w:rsidR="009B541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418">
        <w:rPr>
          <w:rFonts w:ascii="Times New Roman" w:hAnsi="Times New Roman"/>
          <w:color w:val="000000" w:themeColor="text1"/>
          <w:sz w:val="24"/>
          <w:szCs w:val="24"/>
        </w:rPr>
        <w:t>един</w:t>
      </w:r>
      <w:r>
        <w:rPr>
          <w:rFonts w:ascii="Times New Roman" w:hAnsi="Times New Roman"/>
          <w:color w:val="000000" w:themeColor="text1"/>
          <w:sz w:val="24"/>
          <w:szCs w:val="24"/>
        </w:rPr>
        <w:t>) екземпляр</w:t>
      </w:r>
      <w:r w:rsidR="00A862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хартия и на технически носител в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excel </w:t>
      </w:r>
      <w:r>
        <w:rPr>
          <w:rFonts w:ascii="Times New Roman" w:hAnsi="Times New Roman"/>
          <w:color w:val="000000" w:themeColor="text1"/>
          <w:sz w:val="24"/>
          <w:szCs w:val="24"/>
        </w:rPr>
        <w:t>формат.</w:t>
      </w:r>
    </w:p>
    <w:p w:rsidR="00155B37" w:rsidRDefault="00155B37" w:rsidP="00C63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</w:t>
      </w:r>
      <w:r w:rsidR="00A862B3" w:rsidRPr="00A862B3">
        <w:rPr>
          <w:rFonts w:ascii="Times New Roman" w:hAnsi="Times New Roman"/>
          <w:sz w:val="24"/>
          <w:szCs w:val="24"/>
        </w:rPr>
        <w:t xml:space="preserve"> </w:t>
      </w:r>
      <w:r w:rsidR="00A862B3" w:rsidRPr="006D4A1A">
        <w:rPr>
          <w:rFonts w:ascii="Times New Roman" w:hAnsi="Times New Roman"/>
          <w:sz w:val="24"/>
          <w:szCs w:val="24"/>
        </w:rPr>
        <w:t xml:space="preserve">гласуваха всички присъстващи </w:t>
      </w:r>
      <w:r w:rsidR="00A862B3" w:rsidRPr="00803D49">
        <w:rPr>
          <w:rFonts w:ascii="Times New Roman" w:hAnsi="Times New Roman"/>
          <w:sz w:val="24"/>
          <w:szCs w:val="24"/>
        </w:rPr>
        <w:t>1</w:t>
      </w:r>
      <w:r w:rsidR="00803D49">
        <w:rPr>
          <w:rFonts w:ascii="Times New Roman" w:hAnsi="Times New Roman"/>
          <w:sz w:val="24"/>
          <w:szCs w:val="24"/>
        </w:rPr>
        <w:t>2</w:t>
      </w:r>
      <w:r w:rsidR="00A862B3" w:rsidRPr="006D4A1A">
        <w:rPr>
          <w:rFonts w:ascii="Times New Roman" w:hAnsi="Times New Roman"/>
          <w:sz w:val="24"/>
          <w:szCs w:val="24"/>
        </w:rPr>
        <w:t xml:space="preserve"> членове на комисията</w:t>
      </w:r>
      <w:r w:rsidRPr="006D4A1A">
        <w:rPr>
          <w:rFonts w:ascii="Times New Roman" w:hAnsi="Times New Roman"/>
          <w:sz w:val="24"/>
          <w:szCs w:val="24"/>
        </w:rPr>
        <w:t xml:space="preserve"> </w:t>
      </w:r>
      <w:r w:rsidR="00803D49">
        <w:rPr>
          <w:rFonts w:ascii="Times New Roman" w:hAnsi="Times New Roman"/>
          <w:sz w:val="24"/>
          <w:szCs w:val="24"/>
        </w:rPr>
        <w:t>(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01322F" w:rsidRPr="0001322F">
        <w:rPr>
          <w:rFonts w:ascii="Times New Roman" w:hAnsi="Times New Roman"/>
          <w:sz w:val="24"/>
          <w:szCs w:val="24"/>
        </w:rPr>
        <w:t>.</w:t>
      </w:r>
      <w:r w:rsidR="0001322F" w:rsidRPr="006D4A1A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155B37" w:rsidRPr="008551F5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чл.87, ал.1, т.18, чл.118, ал.1 във връзка с ал.2 и чл.117, ал.4 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 w:rsidR="004C548A">
        <w:rPr>
          <w:rFonts w:ascii="Times New Roman" w:hAnsi="Times New Roman"/>
          <w:b/>
          <w:color w:val="000000" w:themeColor="text1"/>
          <w:sz w:val="24"/>
          <w:szCs w:val="24"/>
        </w:rPr>
        <w:t>79</w:t>
      </w:r>
    </w:p>
    <w:p w:rsidR="00155B37" w:rsidRPr="006D4A1A" w:rsidRDefault="00155B37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Приема постъпило </w:t>
      </w:r>
      <w:r w:rsidR="009B541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аявление</w:t>
      </w:r>
      <w:r w:rsidR="009B5418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9B5418" w:rsidRPr="009B5418">
        <w:t xml:space="preserve"> </w:t>
      </w:r>
      <w:r w:rsidR="009B5418" w:rsidRPr="009B5418">
        <w:rPr>
          <w:rFonts w:ascii="Times New Roman" w:hAnsi="Times New Roman"/>
          <w:color w:val="000000" w:themeColor="text1"/>
          <w:sz w:val="24"/>
          <w:szCs w:val="24"/>
        </w:rPr>
        <w:t>Вх. № 226 от 25.10.2019 г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5418" w:rsidRPr="009B5418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 за регистрация на застъпници на кандидатска листа за изборите за общински съветници и за кметове на 27 октомври 2019 г.</w:t>
      </w:r>
    </w:p>
    <w:p w:rsidR="00155B37" w:rsidRPr="00C63A3A" w:rsidRDefault="00155B37" w:rsidP="00C63A3A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540B">
        <w:rPr>
          <w:rFonts w:ascii="Times New Roman" w:hAnsi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418">
        <w:rPr>
          <w:rFonts w:ascii="Times New Roman" w:hAnsi="Times New Roman"/>
          <w:sz w:val="24"/>
          <w:szCs w:val="24"/>
        </w:rPr>
        <w:t>петдесет</w:t>
      </w:r>
      <w:r w:rsidR="00C63A3A" w:rsidRPr="00C63A3A">
        <w:rPr>
          <w:rFonts w:ascii="Times New Roman" w:hAnsi="Times New Roman"/>
          <w:sz w:val="24"/>
          <w:szCs w:val="24"/>
        </w:rPr>
        <w:t>) броя</w:t>
      </w:r>
      <w:r w:rsidRPr="00C63A3A">
        <w:rPr>
          <w:rFonts w:ascii="Times New Roman" w:hAnsi="Times New Roman"/>
          <w:sz w:val="24"/>
          <w:szCs w:val="24"/>
        </w:rPr>
        <w:t xml:space="preserve"> застъпни</w:t>
      </w:r>
      <w:r w:rsidR="00C63A3A" w:rsidRPr="00C63A3A">
        <w:rPr>
          <w:rFonts w:ascii="Times New Roman" w:hAnsi="Times New Roman"/>
          <w:sz w:val="24"/>
          <w:szCs w:val="24"/>
        </w:rPr>
        <w:t>ци</w:t>
      </w:r>
      <w:r w:rsidRPr="00C63A3A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="009B5418">
        <w:rPr>
          <w:rFonts w:ascii="Times New Roman" w:hAnsi="Times New Roman"/>
          <w:sz w:val="24"/>
          <w:szCs w:val="24"/>
        </w:rPr>
        <w:t xml:space="preserve"> на </w:t>
      </w:r>
      <w:r w:rsidR="009B5418" w:rsidRPr="009B5418">
        <w:rPr>
          <w:rFonts w:ascii="Times New Roman" w:hAnsi="Times New Roman"/>
          <w:sz w:val="24"/>
          <w:szCs w:val="24"/>
        </w:rPr>
        <w:t>коалиция „БСП ЗА БЪЛГАРИЯ“</w:t>
      </w:r>
      <w:r w:rsidRPr="00C63A3A">
        <w:rPr>
          <w:rFonts w:ascii="Times New Roman" w:hAnsi="Times New Roman"/>
          <w:sz w:val="24"/>
          <w:szCs w:val="24"/>
        </w:rPr>
        <w:t xml:space="preserve"> </w:t>
      </w:r>
      <w:r w:rsidR="009B5418" w:rsidRPr="009B5418">
        <w:rPr>
          <w:rFonts w:ascii="Times New Roman" w:hAnsi="Times New Roman"/>
          <w:sz w:val="24"/>
          <w:szCs w:val="24"/>
        </w:rPr>
        <w:t>за изборите за общински съветници и за кметове на 27 октомври 2019 г.</w:t>
      </w:r>
      <w:r w:rsidRPr="00C63A3A">
        <w:rPr>
          <w:rFonts w:ascii="Times New Roman" w:hAnsi="Times New Roman"/>
          <w:sz w:val="24"/>
          <w:szCs w:val="24"/>
        </w:rPr>
        <w:t xml:space="preserve"> 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Да се издад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ат</w:t>
      </w:r>
      <w:r w:rsidR="009B5418">
        <w:rPr>
          <w:rFonts w:ascii="Times New Roman" w:hAnsi="Times New Roman"/>
          <w:color w:val="000000" w:themeColor="text1"/>
          <w:sz w:val="24"/>
          <w:szCs w:val="24"/>
        </w:rPr>
        <w:t xml:space="preserve"> съответните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на регистрирани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застъпн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63A3A">
        <w:rPr>
          <w:rFonts w:ascii="Times New Roman" w:hAnsi="Times New Roman"/>
          <w:color w:val="000000" w:themeColor="text1"/>
          <w:sz w:val="24"/>
          <w:szCs w:val="24"/>
        </w:rPr>
        <w:t>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55B37" w:rsidRDefault="00155B37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63A3A" w:rsidRDefault="00C63A3A" w:rsidP="00C63A3A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20B01" w:rsidRPr="00C63A3A" w:rsidRDefault="00120B01" w:rsidP="00120B01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т.7</w:t>
      </w:r>
      <w:r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120B01" w:rsidRDefault="00120B01" w:rsidP="00120B01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53D8" w:rsidRDefault="00120B01" w:rsidP="00C202E9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под Вх. 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171 от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 Писмо от Община Казанлък, съгласно което </w:t>
      </w:r>
      <w:r w:rsidR="00C202E9">
        <w:rPr>
          <w:rFonts w:ascii="Times New Roman" w:hAnsi="Times New Roman"/>
          <w:color w:val="000000" w:themeColor="text1"/>
          <w:sz w:val="24"/>
          <w:szCs w:val="24"/>
        </w:rPr>
        <w:t>Общинска избирателна комисия – Казанлък следва да определи членове от своя състав, които заедно с представители на общинска администрация</w:t>
      </w:r>
      <w:r w:rsidR="00C202E9" w:rsidRPr="00C202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02E9">
        <w:rPr>
          <w:rFonts w:ascii="Times New Roman" w:hAnsi="Times New Roman"/>
          <w:color w:val="000000" w:themeColor="text1"/>
          <w:sz w:val="24"/>
          <w:szCs w:val="24"/>
        </w:rPr>
        <w:t>ще предават на СИК избирателния списък, бюлетини, печат и останалите изборни книжа за произвеждане на изборите за общински съветници и кметове и 27 октомври 2019 г. по различните направления.</w:t>
      </w:r>
    </w:p>
    <w:p w:rsidR="00C202E9" w:rsidRDefault="00C202E9" w:rsidP="00C202E9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Към писмото е приложен График за раздаване на изборните книжа на СИК на територията на Община Казанлък на 26 октомври 2019 г.</w:t>
      </w:r>
    </w:p>
    <w:p w:rsidR="00C202E9" w:rsidRDefault="00C202E9" w:rsidP="00C202E9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</w:t>
      </w:r>
      <w:r w:rsidRPr="00A862B3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 xml:space="preserve">гласуваха всички присъстващи </w:t>
      </w:r>
      <w:r w:rsidRPr="0001322F">
        <w:rPr>
          <w:rFonts w:ascii="Times New Roman" w:hAnsi="Times New Roman"/>
          <w:sz w:val="24"/>
          <w:szCs w:val="24"/>
        </w:rPr>
        <w:t>1</w:t>
      </w:r>
      <w:r w:rsidR="00803D49">
        <w:rPr>
          <w:rFonts w:ascii="Times New Roman" w:hAnsi="Times New Roman"/>
          <w:sz w:val="24"/>
          <w:szCs w:val="24"/>
        </w:rPr>
        <w:t>2</w:t>
      </w:r>
      <w:r w:rsidRPr="006D4A1A">
        <w:rPr>
          <w:rFonts w:ascii="Times New Roman" w:hAnsi="Times New Roman"/>
          <w:sz w:val="24"/>
          <w:szCs w:val="24"/>
        </w:rPr>
        <w:t xml:space="preserve"> членове на комисията </w:t>
      </w:r>
      <w:r w:rsidR="00803D49">
        <w:rPr>
          <w:rFonts w:ascii="Times New Roman" w:hAnsi="Times New Roman"/>
          <w:sz w:val="24"/>
          <w:szCs w:val="24"/>
        </w:rPr>
        <w:t>(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01322F" w:rsidRPr="0001322F">
        <w:rPr>
          <w:rFonts w:ascii="Times New Roman" w:hAnsi="Times New Roman"/>
          <w:sz w:val="24"/>
          <w:szCs w:val="24"/>
        </w:rPr>
        <w:t>.</w:t>
      </w:r>
      <w:r w:rsidR="0001322F" w:rsidRPr="006D4A1A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C202E9" w:rsidRPr="008551F5" w:rsidRDefault="00C202E9" w:rsidP="00C202E9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ал.1, 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C202E9" w:rsidRDefault="00C202E9" w:rsidP="00C202E9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C202E9" w:rsidRDefault="00C202E9" w:rsidP="00C202E9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80</w:t>
      </w:r>
    </w:p>
    <w:p w:rsidR="00C202E9" w:rsidRPr="006D4A1A" w:rsidRDefault="00C202E9" w:rsidP="00C202E9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02E9" w:rsidRDefault="00C202E9" w:rsidP="00C202E9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Определя следните членове от своя състав, които заедно с представители на общинска администрация</w:t>
      </w:r>
      <w:r w:rsidRPr="00C202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ще предават на СИК избирателния списък, бюлетини, печат и останалите изборни книжа на СИК на територията на Община Казанлък на 26 октомври 2019 г., както следва:</w:t>
      </w:r>
    </w:p>
    <w:p w:rsidR="00FD773C" w:rsidRDefault="00FD773C" w:rsidP="00C202E9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02E9" w:rsidRPr="00AA7CCB" w:rsidRDefault="00C202E9" w:rsidP="00C202E9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I.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СИК в населените места:</w:t>
      </w:r>
    </w:p>
    <w:p w:rsidR="00C202E9" w:rsidRPr="00AA7CCB" w:rsidRDefault="00C202E9" w:rsidP="00C202E9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202E9" w:rsidRDefault="00C202E9" w:rsidP="00C202E9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-во направление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Казанлък –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Х. Димитрово – Шейново – Шипка </w:t>
      </w:r>
      <w:r w:rsidR="00155525"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Ясеново</w:t>
      </w:r>
      <w:r w:rsidR="0015552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15552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Г. Дряново – Дунавци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155525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4E35">
        <w:rPr>
          <w:rFonts w:ascii="Times New Roman" w:hAnsi="Times New Roman"/>
          <w:color w:val="000000" w:themeColor="text1"/>
          <w:sz w:val="24"/>
          <w:szCs w:val="24"/>
        </w:rPr>
        <w:t xml:space="preserve">всичко </w:t>
      </w:r>
      <w:r w:rsidR="00155525">
        <w:rPr>
          <w:rFonts w:ascii="Times New Roman" w:hAnsi="Times New Roman"/>
          <w:color w:val="000000" w:themeColor="text1"/>
          <w:sz w:val="24"/>
          <w:szCs w:val="24"/>
        </w:rPr>
        <w:t xml:space="preserve">9 секции: член на ОИК-Казанлък - </w:t>
      </w:r>
      <w:r w:rsidR="00155525" w:rsidRPr="00AA7CCB">
        <w:rPr>
          <w:rFonts w:ascii="Times New Roman" w:hAnsi="Times New Roman"/>
          <w:b/>
          <w:color w:val="000000" w:themeColor="text1"/>
          <w:sz w:val="24"/>
          <w:szCs w:val="24"/>
        </w:rPr>
        <w:t>Спас Спасов</w:t>
      </w:r>
      <w:r w:rsidR="001555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55525" w:rsidRDefault="00155525" w:rsidP="00C202E9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5525" w:rsidRDefault="00155525" w:rsidP="00C202E9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II-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ро направление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Казанлък –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Крън – Енина - Д. Изворово – Г. Изворово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– 7 секции: член на ОИК-Казанлък – 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Милена Кацарова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55525" w:rsidRDefault="00155525" w:rsidP="00C202E9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5525" w:rsidRDefault="00155525" w:rsidP="0015552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-то направление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Казанлък – </w:t>
      </w:r>
      <w:r w:rsidRPr="00155525">
        <w:rPr>
          <w:rFonts w:ascii="Times New Roman" w:hAnsi="Times New Roman"/>
          <w:i/>
          <w:color w:val="000000" w:themeColor="text1"/>
          <w:sz w:val="24"/>
          <w:szCs w:val="24"/>
        </w:rPr>
        <w:t>Ръжена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Кънчево - Розово – Бузовград - Средногорово – </w:t>
      </w:r>
      <w:r>
        <w:rPr>
          <w:rFonts w:ascii="Times New Roman" w:hAnsi="Times New Roman"/>
          <w:color w:val="000000" w:themeColor="text1"/>
          <w:sz w:val="24"/>
          <w:szCs w:val="24"/>
        </w:rPr>
        <w:t>Казанлък –</w:t>
      </w:r>
      <w:r w:rsidR="00E04E35">
        <w:rPr>
          <w:rFonts w:ascii="Times New Roman" w:hAnsi="Times New Roman"/>
          <w:color w:val="000000" w:themeColor="text1"/>
          <w:sz w:val="24"/>
          <w:szCs w:val="24"/>
        </w:rPr>
        <w:t xml:space="preserve">всичко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 секции: член на ОИК-Казанлък – 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Тюркян Салиева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55525" w:rsidRDefault="00155525" w:rsidP="0015552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5525" w:rsidRPr="00155525" w:rsidRDefault="00155525" w:rsidP="0015552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II.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СИК в града</w:t>
      </w:r>
      <w:r w:rsidRPr="00155525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  <w:r w:rsidRPr="00155525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55525" w:rsidRDefault="00155525" w:rsidP="0015552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55525" w:rsidRDefault="00155525" w:rsidP="0015552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I-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во направление</w:t>
      </w:r>
      <w:r w:rsidR="00AA7CC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A7C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ПМГ „Никола Обрешков“ – Младешки дом – ОУ „Георги Кирков“ – </w:t>
      </w:r>
      <w:r w:rsidR="00E04E35" w:rsidRPr="00E04E35">
        <w:rPr>
          <w:rFonts w:ascii="Times New Roman" w:hAnsi="Times New Roman"/>
          <w:color w:val="000000" w:themeColor="text1"/>
          <w:sz w:val="24"/>
          <w:szCs w:val="24"/>
        </w:rPr>
        <w:t xml:space="preserve">всичко </w:t>
      </w:r>
      <w:r w:rsidR="00AA7CCB" w:rsidRPr="00E04E35">
        <w:rPr>
          <w:rFonts w:ascii="Times New Roman" w:hAnsi="Times New Roman"/>
          <w:color w:val="000000" w:themeColor="text1"/>
          <w:sz w:val="24"/>
          <w:szCs w:val="24"/>
        </w:rPr>
        <w:t>12 секции</w:t>
      </w:r>
      <w:r w:rsidR="00AA7CC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A7CCB"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7CCB">
        <w:rPr>
          <w:rFonts w:ascii="Times New Roman" w:hAnsi="Times New Roman"/>
          <w:color w:val="000000" w:themeColor="text1"/>
          <w:sz w:val="24"/>
          <w:szCs w:val="24"/>
        </w:rPr>
        <w:t xml:space="preserve">член на ОИК-Казанлък – </w:t>
      </w:r>
      <w:r w:rsidR="00AA7CCB" w:rsidRPr="00AA7CCB">
        <w:rPr>
          <w:rFonts w:ascii="Times New Roman" w:hAnsi="Times New Roman"/>
          <w:b/>
          <w:color w:val="000000" w:themeColor="text1"/>
          <w:sz w:val="24"/>
          <w:szCs w:val="24"/>
        </w:rPr>
        <w:t>Петър Иванов;</w:t>
      </w:r>
    </w:p>
    <w:p w:rsidR="00AA7CCB" w:rsidRDefault="00AA7CCB" w:rsidP="0015552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7CCB" w:rsidRDefault="00AA7CCB" w:rsidP="00AA7CCB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II-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ро направление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>Копринка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ПГ по лека промишленост – ДГ № 2 – ОУ „Никола Вапцаров“ – </w:t>
      </w:r>
      <w:r w:rsidR="00E04E35" w:rsidRPr="00E04E35">
        <w:rPr>
          <w:rFonts w:ascii="Times New Roman" w:hAnsi="Times New Roman"/>
          <w:color w:val="000000" w:themeColor="text1"/>
          <w:sz w:val="24"/>
          <w:szCs w:val="24"/>
        </w:rPr>
        <w:t xml:space="preserve">всичко </w:t>
      </w:r>
      <w:r w:rsidRPr="00E04E3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секции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 на ОИК-Казанлък – 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Любо</w:t>
      </w:r>
      <w:r w:rsidR="00B82674">
        <w:rPr>
          <w:rFonts w:ascii="Times New Roman" w:hAnsi="Times New Roman"/>
          <w:b/>
          <w:color w:val="000000" w:themeColor="text1"/>
          <w:sz w:val="24"/>
          <w:szCs w:val="24"/>
        </w:rPr>
        <w:t>мир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Денков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A7CCB" w:rsidRPr="00AA7CCB" w:rsidRDefault="00AA7CCB" w:rsidP="00AA7CCB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7CCB" w:rsidRDefault="00AA7CCB" w:rsidP="00AA7CCB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  <w:t>II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о направление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>ХГ „Св.</w:t>
      </w:r>
      <w:r w:rsidR="00E04E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>Св.</w:t>
      </w:r>
      <w:r w:rsidR="00E04E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>Кирил и Методий</w:t>
      </w:r>
      <w:r w:rsidR="00E04E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“ – 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СОУ „Антим 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ОУ „</w:t>
      </w:r>
      <w:r w:rsidR="00E04E35">
        <w:rPr>
          <w:rFonts w:ascii="Times New Roman" w:hAnsi="Times New Roman"/>
          <w:i/>
          <w:color w:val="000000" w:themeColor="text1"/>
          <w:sz w:val="24"/>
          <w:szCs w:val="24"/>
        </w:rPr>
        <w:t>Паисий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“ – </w:t>
      </w:r>
      <w:r w:rsidR="00E04E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ПГ по строителство – Г. Черковище – </w:t>
      </w:r>
      <w:r w:rsidR="00E04E35" w:rsidRPr="00E04E35">
        <w:rPr>
          <w:rFonts w:ascii="Times New Roman" w:hAnsi="Times New Roman"/>
          <w:color w:val="000000" w:themeColor="text1"/>
          <w:sz w:val="24"/>
          <w:szCs w:val="24"/>
        </w:rPr>
        <w:t>всичко</w:t>
      </w:r>
      <w:r w:rsidR="00E04E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04E3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секции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 на ОИК-Казанлък – </w:t>
      </w:r>
      <w:r w:rsidR="00E04E35" w:rsidRPr="00E04E35">
        <w:rPr>
          <w:rFonts w:ascii="Times New Roman" w:hAnsi="Times New Roman"/>
          <w:b/>
          <w:color w:val="000000" w:themeColor="text1"/>
          <w:sz w:val="24"/>
          <w:szCs w:val="24"/>
        </w:rPr>
        <w:t>Петко Петков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AA7CCB" w:rsidRDefault="00AA7CCB" w:rsidP="00AA7CCB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4E35" w:rsidRPr="00AA7CCB" w:rsidRDefault="00E04E35" w:rsidP="00AA7CCB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о направление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>: ОУ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Кулата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“ – </w:t>
      </w:r>
      <w:r w:rsidRPr="00E04E35">
        <w:rPr>
          <w:rFonts w:ascii="Times New Roman" w:hAnsi="Times New Roman"/>
          <w:i/>
          <w:color w:val="000000" w:themeColor="text1"/>
          <w:sz w:val="24"/>
          <w:szCs w:val="24"/>
        </w:rPr>
        <w:t>ПГ „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Иван Хаджиенов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ДСХ № 1 – ДСХ № 3 – ДГ № 22 – </w:t>
      </w:r>
      <w:r w:rsidRPr="00E04E35">
        <w:rPr>
          <w:rFonts w:ascii="Times New Roman" w:hAnsi="Times New Roman"/>
          <w:color w:val="000000" w:themeColor="text1"/>
          <w:sz w:val="24"/>
          <w:szCs w:val="24"/>
        </w:rPr>
        <w:t>всичко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секции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 на ОИК-Казанлък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Йорданка Арнаудова;</w:t>
      </w:r>
    </w:p>
    <w:p w:rsidR="00AA7CCB" w:rsidRPr="00AA7CCB" w:rsidRDefault="00AA7CCB" w:rsidP="0015552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4E35" w:rsidRPr="00AA7CCB" w:rsidRDefault="00E04E35" w:rsidP="00E04E3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ab/>
        <w:t>V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AA7CCB">
        <w:rPr>
          <w:rFonts w:ascii="Times New Roman" w:hAnsi="Times New Roman"/>
          <w:b/>
          <w:color w:val="000000" w:themeColor="text1"/>
          <w:sz w:val="24"/>
          <w:szCs w:val="24"/>
        </w:rPr>
        <w:t>о направление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>: ОУ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Чудомир</w:t>
      </w:r>
      <w:r>
        <w:rPr>
          <w:rFonts w:ascii="Times New Roman" w:hAnsi="Times New Roman"/>
          <w:color w:val="000000" w:themeColor="text1"/>
          <w:sz w:val="24"/>
          <w:szCs w:val="24"/>
        </w:rPr>
        <w:t>“ – клуб</w:t>
      </w:r>
      <w:r w:rsidRPr="00E04E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Петко Войвода</w:t>
      </w:r>
      <w:r w:rsidRPr="00AA7CCB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клуб „Тракия – Черганово - Овощник – </w:t>
      </w:r>
      <w:r w:rsidRPr="00E04E35">
        <w:rPr>
          <w:rFonts w:ascii="Times New Roman" w:hAnsi="Times New Roman"/>
          <w:color w:val="000000" w:themeColor="text1"/>
          <w:sz w:val="24"/>
          <w:szCs w:val="24"/>
        </w:rPr>
        <w:t>всичко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секции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A7C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член на ОИК-Казанлък –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Мартина Кулева;</w:t>
      </w:r>
    </w:p>
    <w:p w:rsidR="00C202E9" w:rsidRDefault="00C202E9" w:rsidP="00C202E9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02E9" w:rsidRDefault="00C202E9" w:rsidP="00C202E9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733F3" w:rsidRPr="00B44D7C" w:rsidRDefault="008733F3" w:rsidP="008733F3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8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8733F3" w:rsidRDefault="008733F3" w:rsidP="008733F3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33F3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227 от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тносно промяна в състава на СИК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№ 073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от квотата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партията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кметове на 27 октомври 2019 г. В предложението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 прави промяна, като на мястото на Мария Николова Карабаджакова – секретар се заменя с член на същата комисия, Иван Димитров Карагьозов.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 мястото на Иван Димитров Карагьозов – член ще бъде Мария Николова Карабаджакова.</w:t>
      </w:r>
    </w:p>
    <w:p w:rsidR="008733F3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изрично 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упоменат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новия член на СИК от квотата на партията, заедно с необходимите данни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8733F3" w:rsidRDefault="008733F3" w:rsidP="008733F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33F3" w:rsidRPr="00B44D7C" w:rsidRDefault="008733F3" w:rsidP="008733F3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</w:t>
      </w:r>
      <w:r w:rsidRPr="0001322F">
        <w:rPr>
          <w:rFonts w:ascii="Times New Roman" w:hAnsi="Times New Roman"/>
          <w:sz w:val="24"/>
          <w:szCs w:val="24"/>
        </w:rPr>
        <w:t>1</w:t>
      </w:r>
      <w:r w:rsidR="00803D49">
        <w:rPr>
          <w:rFonts w:ascii="Times New Roman" w:hAnsi="Times New Roman"/>
          <w:sz w:val="24"/>
          <w:szCs w:val="24"/>
        </w:rPr>
        <w:t>2</w:t>
      </w:r>
      <w:r w:rsidRPr="006D4A1A">
        <w:rPr>
          <w:rFonts w:ascii="Times New Roman" w:hAnsi="Times New Roman"/>
          <w:sz w:val="24"/>
          <w:szCs w:val="24"/>
        </w:rPr>
        <w:t xml:space="preserve"> членове на комисията</w:t>
      </w:r>
      <w:r w:rsidRPr="00394503">
        <w:rPr>
          <w:rFonts w:ascii="Times New Roman" w:hAnsi="Times New Roman"/>
          <w:sz w:val="24"/>
          <w:szCs w:val="24"/>
        </w:rPr>
        <w:t xml:space="preserve">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Балевски, Николай Господинов, Мариана 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803D49" w:rsidRPr="006D4A1A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8733F3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чл.87, ал.1, т.5 от Изборния кодекс и във връзка с Решение №120 от 28.09.2019 г. на ОИК Казанлък, се взе следното:</w:t>
      </w:r>
    </w:p>
    <w:p w:rsidR="008733F3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33F3" w:rsidRDefault="008733F3" w:rsidP="008733F3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76</w:t>
      </w:r>
    </w:p>
    <w:p w:rsidR="008733F3" w:rsidRDefault="008733F3" w:rsidP="008733F3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33F3" w:rsidRPr="006D4A1A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Приема направеното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редложение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с Вх. № 227</w:t>
      </w:r>
      <w:r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от 25.10.2019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от ПП </w:t>
      </w:r>
      <w:r>
        <w:rPr>
          <w:rFonts w:ascii="Times New Roman" w:hAnsi="Times New Roman"/>
          <w:color w:val="000000" w:themeColor="text1"/>
          <w:sz w:val="24"/>
          <w:szCs w:val="24"/>
        </w:rPr>
        <w:t>ГЕРБ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промени в състава на СИК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073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партията във връзка с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кметове на 27 октомври 2019 г.</w:t>
      </w:r>
    </w:p>
    <w:p w:rsidR="008733F3" w:rsidRPr="006D4A1A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Назначава предложен</w:t>
      </w:r>
      <w:r w:rsidR="008C7D0D">
        <w:rPr>
          <w:rFonts w:ascii="Times New Roman" w:hAnsi="Times New Roman"/>
          <w:color w:val="000000" w:themeColor="text1"/>
          <w:sz w:val="24"/>
          <w:szCs w:val="24"/>
        </w:rPr>
        <w:t>ите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 ПП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D0D">
        <w:rPr>
          <w:rFonts w:ascii="Times New Roman" w:hAnsi="Times New Roman"/>
          <w:color w:val="000000" w:themeColor="text1"/>
          <w:sz w:val="24"/>
          <w:szCs w:val="24"/>
        </w:rPr>
        <w:t xml:space="preserve">секретар и </w:t>
      </w:r>
      <w:r w:rsidRPr="004C548A">
        <w:rPr>
          <w:rFonts w:ascii="Times New Roman" w:hAnsi="Times New Roman"/>
          <w:color w:val="000000" w:themeColor="text1"/>
          <w:sz w:val="24"/>
          <w:szCs w:val="24"/>
        </w:rPr>
        <w:t>член на секционна избирателна комисия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D0D">
        <w:rPr>
          <w:rFonts w:ascii="Times New Roman" w:hAnsi="Times New Roman"/>
          <w:color w:val="000000" w:themeColor="text1"/>
          <w:sz w:val="24"/>
          <w:szCs w:val="24"/>
        </w:rPr>
        <w:t>073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33F3" w:rsidRPr="006D4A1A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На новоназначения член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секретар </w:t>
      </w:r>
      <w:r w:rsidRPr="004C548A">
        <w:rPr>
          <w:rFonts w:ascii="Times New Roman" w:hAnsi="Times New Roman"/>
          <w:color w:val="000000" w:themeColor="text1"/>
          <w:sz w:val="24"/>
          <w:szCs w:val="24"/>
        </w:rPr>
        <w:t>на СИК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073</w:t>
      </w:r>
      <w:r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</w:t>
      </w:r>
      <w:r>
        <w:rPr>
          <w:rFonts w:ascii="Times New Roman" w:hAnsi="Times New Roman"/>
          <w:color w:val="000000" w:themeColor="text1"/>
          <w:sz w:val="24"/>
          <w:szCs w:val="24"/>
        </w:rPr>
        <w:t>ПП ГЕРБ  да се издадат</w:t>
      </w:r>
      <w:r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съответн</w:t>
      </w:r>
      <w:r>
        <w:rPr>
          <w:rFonts w:ascii="Times New Roman" w:hAnsi="Times New Roman"/>
          <w:color w:val="000000" w:themeColor="text1"/>
          <w:sz w:val="24"/>
          <w:szCs w:val="24"/>
        </w:rPr>
        <w:t>ите удостоверения</w:t>
      </w:r>
      <w:r w:rsidRPr="004C54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33F3" w:rsidRDefault="008733F3" w:rsidP="008733F3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Да се анулира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издаден</w:t>
      </w:r>
      <w:r>
        <w:rPr>
          <w:rFonts w:ascii="Times New Roman" w:hAnsi="Times New Roman"/>
          <w:color w:val="000000" w:themeColor="text1"/>
          <w:sz w:val="24"/>
          <w:szCs w:val="24"/>
        </w:rPr>
        <w:t>ите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към момента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удостоверени</w:t>
      </w:r>
      <w:r>
        <w:rPr>
          <w:rFonts w:ascii="Times New Roman" w:hAnsi="Times New Roman"/>
          <w:color w:val="000000" w:themeColor="text1"/>
          <w:sz w:val="24"/>
          <w:szCs w:val="24"/>
        </w:rPr>
        <w:t>я.</w:t>
      </w:r>
    </w:p>
    <w:p w:rsidR="008733F3" w:rsidRDefault="008733F3" w:rsidP="00FD773C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D773C" w:rsidRPr="00C63A3A" w:rsidRDefault="008733F3" w:rsidP="00FD773C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т.9</w:t>
      </w:r>
      <w:r w:rsidR="00FD773C" w:rsidRPr="00C63A3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6F6924" w:rsidRDefault="006F6924" w:rsidP="006F69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924" w:rsidRDefault="006F6924" w:rsidP="006F69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под Вх. № 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28 от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3A83">
        <w:rPr>
          <w:rFonts w:ascii="Times New Roman" w:hAnsi="Times New Roman"/>
          <w:color w:val="000000"/>
          <w:sz w:val="24"/>
          <w:szCs w:val="24"/>
        </w:rPr>
        <w:t>сигнал от Румяна Стоянова Друмева – представляваща коалиция „БСП ЗА БЪЛГАРИЯ“ относно безплатно използване на публичен административен ресурс от ПП ГЕРБ</w:t>
      </w:r>
      <w:r>
        <w:rPr>
          <w:rFonts w:ascii="Times New Roman" w:hAnsi="Times New Roman"/>
          <w:color w:val="000000"/>
          <w:sz w:val="24"/>
          <w:szCs w:val="24"/>
        </w:rPr>
        <w:t>, нарушение на чл.168, ал.3 от ИК.</w:t>
      </w:r>
    </w:p>
    <w:p w:rsidR="006F6924" w:rsidRDefault="006F6924" w:rsidP="006F69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Съгласно посочената разпоредба във връзка с предизборната кампания се забранява безплатното използване на публичен административен ресурс.</w:t>
      </w:r>
    </w:p>
    <w:p w:rsidR="006F6924" w:rsidRDefault="00653B4E" w:rsidP="006F69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Съгласно чл.497 от ИК а</w:t>
      </w:r>
      <w:r w:rsidRPr="00653B4E">
        <w:rPr>
          <w:rFonts w:ascii="Times New Roman" w:hAnsi="Times New Roman"/>
          <w:color w:val="000000"/>
          <w:sz w:val="24"/>
          <w:szCs w:val="24"/>
        </w:rPr>
        <w:t xml:space="preserve">ктовете за установяване на нарушенията по чл. 476 </w:t>
      </w:r>
      <w:r>
        <w:rPr>
          <w:rFonts w:ascii="Times New Roman" w:hAnsi="Times New Roman"/>
          <w:color w:val="000000"/>
          <w:sz w:val="24"/>
          <w:szCs w:val="24"/>
        </w:rPr>
        <w:t>за нарушения на забраните по чл.168 от ИК</w:t>
      </w:r>
      <w:r w:rsidRPr="00653B4E">
        <w:rPr>
          <w:rFonts w:ascii="Times New Roman" w:hAnsi="Times New Roman"/>
          <w:color w:val="000000"/>
          <w:sz w:val="24"/>
          <w:szCs w:val="24"/>
        </w:rPr>
        <w:t xml:space="preserve"> се съставят от длъжностни лица, оправомощени от председателя на Сметната палата.</w:t>
      </w:r>
      <w:r w:rsidR="006F69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3B4E" w:rsidRPr="00DC3A83" w:rsidRDefault="00653B4E" w:rsidP="006F692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 оглед изложеното на основание чл.87, ал.1, т.1 от Изборния кодекс ОИК Казанлък взе следното</w:t>
      </w:r>
    </w:p>
    <w:p w:rsidR="0077337F" w:rsidRDefault="0077337F" w:rsidP="0077337F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33F3" w:rsidRDefault="008733F3" w:rsidP="00883DF5">
      <w:pPr>
        <w:pStyle w:val="ab"/>
        <w:spacing w:line="27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3DF5"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 w:rsidR="00883DF5">
        <w:rPr>
          <w:rFonts w:ascii="Times New Roman" w:hAnsi="Times New Roman"/>
          <w:b/>
          <w:color w:val="000000" w:themeColor="text1"/>
          <w:sz w:val="24"/>
          <w:szCs w:val="24"/>
        </w:rPr>
        <w:t>82</w:t>
      </w: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B4E" w:rsidRDefault="00653B4E" w:rsidP="00653B4E">
      <w:pPr>
        <w:pStyle w:val="ab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 се изпрати по компетентност на Сметна палата Сигнал с вх.№</w:t>
      </w:r>
      <w:r w:rsidRPr="00653B4E">
        <w:t xml:space="preserve"> </w:t>
      </w:r>
      <w:r w:rsidRPr="00653B4E">
        <w:rPr>
          <w:rFonts w:ascii="Times New Roman" w:hAnsi="Times New Roman"/>
          <w:color w:val="000000" w:themeColor="text1"/>
          <w:sz w:val="24"/>
          <w:szCs w:val="24"/>
        </w:rPr>
        <w:t>228 от 25.10.2019 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подаден </w:t>
      </w:r>
      <w:r w:rsidRPr="00653B4E">
        <w:rPr>
          <w:rFonts w:ascii="Times New Roman" w:hAnsi="Times New Roman"/>
          <w:color w:val="000000" w:themeColor="text1"/>
          <w:sz w:val="24"/>
          <w:szCs w:val="24"/>
        </w:rPr>
        <w:t>от Румяна Стоянова Друмева – представляваща 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3B4E" w:rsidRDefault="00154BC4" w:rsidP="00653B4E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653B4E"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883DF5" w:rsidRDefault="00883DF5" w:rsidP="00154BC4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54BC4" w:rsidRPr="00883DF5" w:rsidRDefault="00883DF5" w:rsidP="00154BC4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883DF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По т.10 от Дневния ред:</w:t>
      </w:r>
    </w:p>
    <w:p w:rsidR="00883DF5" w:rsidRDefault="006F6924" w:rsidP="00883DF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83DF5"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3DF5"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под Вх. № 2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 xml:space="preserve">29 от </w:t>
      </w:r>
      <w:r w:rsidR="00883DF5"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83DF5"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3DF5"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 xml:space="preserve">о Заявление </w:t>
      </w:r>
      <w:r w:rsidR="00883DF5" w:rsidRPr="00FC5430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</w:t>
      </w:r>
      <w:r w:rsidR="00883DF5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="00883DF5" w:rsidRPr="00FC5430">
        <w:rPr>
          <w:rFonts w:ascii="Times New Roman" w:hAnsi="Times New Roman"/>
          <w:i/>
          <w:color w:val="000000" w:themeColor="text1"/>
          <w:sz w:val="24"/>
          <w:szCs w:val="24"/>
        </w:rPr>
        <w:t>-МИ)</w:t>
      </w:r>
      <w:r w:rsidR="00883D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>от ПП СДС</w:t>
      </w:r>
      <w:r w:rsidR="00883D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 xml:space="preserve">за регистрация на застъпници на кандидатска листа за </w:t>
      </w:r>
      <w:r w:rsidR="00883DF5"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  <w:r w:rsidR="00883D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83DF5" w:rsidRDefault="00883DF5" w:rsidP="00883DF5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Заявлението е заведено под № 9 в Регистър на предложени за регистрация застъпници в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</w:p>
    <w:p w:rsidR="00883DF5" w:rsidRDefault="00883DF5" w:rsidP="00883DF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Към заявлението са приложени следните документи: 3 (три) броя Декларации по образец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75-МИ)</w:t>
      </w:r>
      <w:r>
        <w:rPr>
          <w:rFonts w:ascii="Times New Roman" w:hAnsi="Times New Roman"/>
          <w:color w:val="000000" w:themeColor="text1"/>
          <w:sz w:val="24"/>
          <w:szCs w:val="24"/>
        </w:rPr>
        <w:t>, подписани от лицата, заявени за регистрация като застъпници; Списък с данните на предложените за регистрация застъпници – 3 (три) екземпляр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хартия и на технически носител в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excel </w:t>
      </w:r>
      <w:r>
        <w:rPr>
          <w:rFonts w:ascii="Times New Roman" w:hAnsi="Times New Roman"/>
          <w:color w:val="000000" w:themeColor="text1"/>
          <w:sz w:val="24"/>
          <w:szCs w:val="24"/>
        </w:rPr>
        <w:t>формат.</w:t>
      </w:r>
    </w:p>
    <w:p w:rsidR="00883DF5" w:rsidRDefault="00883DF5" w:rsidP="00883DF5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</w:t>
      </w:r>
      <w:r w:rsidRPr="00A862B3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 xml:space="preserve">гласуваха всички присъстващи </w:t>
      </w:r>
      <w:r w:rsidRPr="0001322F">
        <w:rPr>
          <w:rFonts w:ascii="Times New Roman" w:hAnsi="Times New Roman"/>
          <w:sz w:val="24"/>
          <w:szCs w:val="24"/>
        </w:rPr>
        <w:t>1</w:t>
      </w:r>
      <w:r w:rsidR="00803D49">
        <w:rPr>
          <w:rFonts w:ascii="Times New Roman" w:hAnsi="Times New Roman"/>
          <w:sz w:val="24"/>
          <w:szCs w:val="24"/>
        </w:rPr>
        <w:t>2</w:t>
      </w:r>
      <w:r w:rsidRPr="006D4A1A">
        <w:rPr>
          <w:rFonts w:ascii="Times New Roman" w:hAnsi="Times New Roman"/>
          <w:sz w:val="24"/>
          <w:szCs w:val="24"/>
        </w:rPr>
        <w:t xml:space="preserve"> членове на комисията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Здравко Балевски, Николай Господинов, Мариана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Стойнева, Йорданка Арнаудова, Петър Иванов, Петко Петков, Тюркян Салиева, Ваня Андреева, Ми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лена Кацарова, Мартина Кулева, 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Спас Спасов</w:t>
      </w:r>
      <w:r w:rsid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Любомир Денков</w:t>
      </w:r>
      <w:r w:rsidR="00803D49"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="00803D49" w:rsidRPr="006D4A1A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883DF5" w:rsidRPr="008551F5" w:rsidRDefault="00883DF5" w:rsidP="00883DF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чл.87, ал.1, т.18, чл.118, ал.1 във връзка с ал.2 и чл.117, ал.4 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883DF5" w:rsidRDefault="00883DF5" w:rsidP="00883DF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883DF5" w:rsidRDefault="00883DF5" w:rsidP="00883DF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83</w:t>
      </w:r>
    </w:p>
    <w:p w:rsidR="00883DF5" w:rsidRPr="006D4A1A" w:rsidRDefault="00883DF5" w:rsidP="00883DF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3DF5" w:rsidRDefault="00883DF5" w:rsidP="00883DF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Приема постъпило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аявление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9B5418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Вх. № 229</w:t>
      </w:r>
      <w:r w:rsidRPr="009B5418">
        <w:rPr>
          <w:rFonts w:ascii="Times New Roman" w:hAnsi="Times New Roman"/>
          <w:color w:val="000000" w:themeColor="text1"/>
          <w:sz w:val="24"/>
          <w:szCs w:val="24"/>
        </w:rPr>
        <w:t xml:space="preserve"> от 25.10.2019 г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ПП СДС</w:t>
      </w:r>
      <w:r w:rsidRPr="009B5418">
        <w:rPr>
          <w:rFonts w:ascii="Times New Roman" w:hAnsi="Times New Roman"/>
          <w:color w:val="000000" w:themeColor="text1"/>
          <w:sz w:val="24"/>
          <w:szCs w:val="24"/>
        </w:rPr>
        <w:t xml:space="preserve"> за регистрация на застъпници на кандидатска листа за изборите за общински съветници и за кметове на 27 октомври 2019 г.</w:t>
      </w:r>
    </w:p>
    <w:p w:rsidR="00883DF5" w:rsidRPr="00C63A3A" w:rsidRDefault="00883DF5" w:rsidP="00883DF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 (три</w:t>
      </w:r>
      <w:r w:rsidRPr="00C63A3A">
        <w:rPr>
          <w:rFonts w:ascii="Times New Roman" w:hAnsi="Times New Roman"/>
          <w:sz w:val="24"/>
          <w:szCs w:val="24"/>
        </w:rPr>
        <w:t>) броя застъпници на кандидатска листа</w:t>
      </w:r>
      <w:r>
        <w:rPr>
          <w:rFonts w:ascii="Times New Roman" w:hAnsi="Times New Roman"/>
          <w:sz w:val="24"/>
          <w:szCs w:val="24"/>
        </w:rPr>
        <w:t xml:space="preserve"> на ПП СДС</w:t>
      </w:r>
      <w:r w:rsidRPr="00C63A3A">
        <w:rPr>
          <w:rFonts w:ascii="Times New Roman" w:hAnsi="Times New Roman"/>
          <w:sz w:val="24"/>
          <w:szCs w:val="24"/>
        </w:rPr>
        <w:t xml:space="preserve"> </w:t>
      </w:r>
      <w:r w:rsidRPr="009B5418">
        <w:rPr>
          <w:rFonts w:ascii="Times New Roman" w:hAnsi="Times New Roman"/>
          <w:sz w:val="24"/>
          <w:szCs w:val="24"/>
        </w:rPr>
        <w:t>за изборите за общински съветници и за кметове на 27 октомври 2019 г.</w:t>
      </w:r>
      <w:r w:rsidRPr="00C63A3A">
        <w:rPr>
          <w:rFonts w:ascii="Times New Roman" w:hAnsi="Times New Roman"/>
          <w:sz w:val="24"/>
          <w:szCs w:val="24"/>
        </w:rPr>
        <w:t xml:space="preserve"> </w:t>
      </w:r>
    </w:p>
    <w:p w:rsidR="00883DF5" w:rsidRDefault="00883DF5" w:rsidP="00883DF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Да се издад</w:t>
      </w:r>
      <w:r>
        <w:rPr>
          <w:rFonts w:ascii="Times New Roman" w:hAnsi="Times New Roman"/>
          <w:color w:val="000000" w:themeColor="text1"/>
          <w:sz w:val="24"/>
          <w:szCs w:val="24"/>
        </w:rPr>
        <w:t>ат съответните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на регистрирани</w:t>
      </w:r>
      <w:r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застъпн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ици. </w:t>
      </w:r>
    </w:p>
    <w:p w:rsidR="00883DF5" w:rsidRDefault="00883DF5" w:rsidP="00883DF5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83DF5" w:rsidRDefault="00883DF5" w:rsidP="00883DF5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54BC4" w:rsidRDefault="00154BC4" w:rsidP="00154BC4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4BC4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6C67" w:rsidRPr="007E6C67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A862B3" w:rsidRPr="00653B4E">
        <w:rPr>
          <w:rFonts w:ascii="Times New Roman" w:hAnsi="Times New Roman"/>
          <w:color w:val="000000" w:themeColor="text1"/>
          <w:sz w:val="24"/>
          <w:szCs w:val="24"/>
        </w:rPr>
        <w:t>17:3</w:t>
      </w:r>
      <w:r w:rsidR="00653B4E" w:rsidRPr="00653B4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E6C67" w:rsidRPr="00653B4E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CE0E59" w:rsidRPr="00B44D7C" w:rsidRDefault="00CE0E59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EF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B44D7C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4D7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4D7C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4D7C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4D7C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3B4E">
        <w:rPr>
          <w:rFonts w:ascii="Times New Roman" w:hAnsi="Times New Roman"/>
          <w:b/>
          <w:color w:val="000000" w:themeColor="text1"/>
          <w:sz w:val="24"/>
          <w:szCs w:val="24"/>
        </w:rPr>
        <w:t>ЗАМЕСТНИК-ПРЕДСЕДАТЕЛ</w:t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653B4E">
        <w:rPr>
          <w:rFonts w:ascii="Times New Roman" w:hAnsi="Times New Roman"/>
          <w:color w:val="000000" w:themeColor="text1"/>
          <w:sz w:val="24"/>
          <w:szCs w:val="24"/>
        </w:rPr>
        <w:t>ТЮРКЯН САЛИЕВА</w:t>
      </w:r>
      <w:r w:rsidR="001337A9" w:rsidRPr="00B44D7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4D7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D8" w:rsidRDefault="00067DD8" w:rsidP="00EE7D74">
      <w:pPr>
        <w:spacing w:after="0" w:line="240" w:lineRule="auto"/>
      </w:pPr>
      <w:r>
        <w:separator/>
      </w:r>
    </w:p>
  </w:endnote>
  <w:endnote w:type="continuationSeparator" w:id="0">
    <w:p w:rsidR="00067DD8" w:rsidRDefault="00067DD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D8" w:rsidRDefault="00067DD8" w:rsidP="00EE7D74">
      <w:pPr>
        <w:spacing w:after="0" w:line="240" w:lineRule="auto"/>
      </w:pPr>
      <w:r>
        <w:separator/>
      </w:r>
    </w:p>
  </w:footnote>
  <w:footnote w:type="continuationSeparator" w:id="0">
    <w:p w:rsidR="00067DD8" w:rsidRDefault="00067DD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30"/>
  </w:num>
  <w:num w:numId="8">
    <w:abstractNumId w:val="26"/>
  </w:num>
  <w:num w:numId="9">
    <w:abstractNumId w:val="31"/>
  </w:num>
  <w:num w:numId="10">
    <w:abstractNumId w:val="19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25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7"/>
  </w:num>
  <w:num w:numId="23">
    <w:abstractNumId w:val="14"/>
  </w:num>
  <w:num w:numId="24">
    <w:abstractNumId w:val="6"/>
  </w:num>
  <w:num w:numId="25">
    <w:abstractNumId w:val="22"/>
  </w:num>
  <w:num w:numId="26">
    <w:abstractNumId w:val="3"/>
  </w:num>
  <w:num w:numId="27">
    <w:abstractNumId w:val="28"/>
  </w:num>
  <w:num w:numId="28">
    <w:abstractNumId w:val="20"/>
  </w:num>
  <w:num w:numId="29">
    <w:abstractNumId w:val="27"/>
  </w:num>
  <w:num w:numId="30">
    <w:abstractNumId w:val="12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F31C3"/>
    <w:rsid w:val="000F5AF0"/>
    <w:rsid w:val="001152E8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6089"/>
    <w:rsid w:val="00402657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5CE"/>
    <w:rsid w:val="004828DF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74817"/>
    <w:rsid w:val="00575494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E772B"/>
    <w:rsid w:val="006F4FFB"/>
    <w:rsid w:val="006F6924"/>
    <w:rsid w:val="006F6DB1"/>
    <w:rsid w:val="006F78E9"/>
    <w:rsid w:val="00717D91"/>
    <w:rsid w:val="0073334D"/>
    <w:rsid w:val="00733CCC"/>
    <w:rsid w:val="00743E6A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778F"/>
    <w:rsid w:val="00A0717A"/>
    <w:rsid w:val="00A109A2"/>
    <w:rsid w:val="00A208C6"/>
    <w:rsid w:val="00A300B0"/>
    <w:rsid w:val="00A31ABF"/>
    <w:rsid w:val="00A33422"/>
    <w:rsid w:val="00A36BB7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42B9A"/>
    <w:rsid w:val="00B44D7C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82674"/>
    <w:rsid w:val="00B901A4"/>
    <w:rsid w:val="00B933BC"/>
    <w:rsid w:val="00BA57B5"/>
    <w:rsid w:val="00BB0617"/>
    <w:rsid w:val="00BB386E"/>
    <w:rsid w:val="00BC40A0"/>
    <w:rsid w:val="00BC721B"/>
    <w:rsid w:val="00BD338B"/>
    <w:rsid w:val="00BF10E4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4433-22B5-4003-BE48-D8F184F3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62</cp:revision>
  <cp:lastPrinted>2019-10-25T15:00:00Z</cp:lastPrinted>
  <dcterms:created xsi:type="dcterms:W3CDTF">2019-09-27T16:17:00Z</dcterms:created>
  <dcterms:modified xsi:type="dcterms:W3CDTF">2019-10-25T15:01:00Z</dcterms:modified>
</cp:coreProperties>
</file>