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B48" w:rsidRPr="00F4135C" w:rsidRDefault="00F80B48" w:rsidP="008A0FC5">
      <w:pPr>
        <w:pStyle w:val="ab"/>
        <w:jc w:val="center"/>
        <w:rPr>
          <w:rFonts w:ascii="Times New Roman" w:hAnsi="Times New Roman"/>
          <w:sz w:val="24"/>
          <w:szCs w:val="24"/>
          <w:lang w:val="en-US"/>
        </w:rPr>
      </w:pPr>
      <w:r w:rsidRPr="00F4135C">
        <w:rPr>
          <w:rFonts w:ascii="Times New Roman" w:hAnsi="Times New Roman"/>
          <w:sz w:val="24"/>
          <w:szCs w:val="24"/>
        </w:rPr>
        <w:t xml:space="preserve">ОБЩИНСКА ИЗБИРАТЕЛНА КОМИСИЯ </w:t>
      </w:r>
      <w:r w:rsidRPr="00F4135C">
        <w:rPr>
          <w:rFonts w:ascii="Times New Roman" w:hAnsi="Times New Roman"/>
          <w:sz w:val="24"/>
          <w:szCs w:val="24"/>
          <w:lang w:val="en-US"/>
        </w:rPr>
        <w:t xml:space="preserve">– </w:t>
      </w:r>
      <w:r w:rsidRPr="00F4135C">
        <w:rPr>
          <w:rFonts w:ascii="Times New Roman" w:hAnsi="Times New Roman"/>
          <w:sz w:val="24"/>
          <w:szCs w:val="24"/>
        </w:rPr>
        <w:t>КАЗАНЛЪК</w:t>
      </w:r>
    </w:p>
    <w:p w:rsidR="00F80B48" w:rsidRPr="00F4135C" w:rsidRDefault="00F80B48" w:rsidP="008A0FC5">
      <w:pPr>
        <w:pStyle w:val="ab"/>
        <w:jc w:val="center"/>
        <w:rPr>
          <w:rFonts w:ascii="Times New Roman" w:hAnsi="Times New Roman"/>
          <w:sz w:val="24"/>
          <w:szCs w:val="24"/>
        </w:rPr>
      </w:pPr>
    </w:p>
    <w:p w:rsidR="00F80B48" w:rsidRDefault="00F80B48" w:rsidP="008A0FC5">
      <w:pPr>
        <w:pStyle w:val="ab"/>
        <w:jc w:val="center"/>
        <w:rPr>
          <w:rFonts w:ascii="Times New Roman" w:hAnsi="Times New Roman"/>
          <w:b/>
          <w:sz w:val="24"/>
          <w:szCs w:val="24"/>
        </w:rPr>
      </w:pPr>
      <w:r w:rsidRPr="00F4135C">
        <w:rPr>
          <w:rFonts w:ascii="Times New Roman" w:hAnsi="Times New Roman"/>
          <w:b/>
          <w:sz w:val="24"/>
          <w:szCs w:val="24"/>
        </w:rPr>
        <w:t>П Р О Т О К О Л</w:t>
      </w:r>
    </w:p>
    <w:p w:rsidR="001A3423" w:rsidRPr="00F4135C" w:rsidRDefault="001A3423" w:rsidP="008A0FC5">
      <w:pPr>
        <w:pStyle w:val="ab"/>
        <w:jc w:val="center"/>
        <w:rPr>
          <w:rFonts w:ascii="Times New Roman" w:hAnsi="Times New Roman"/>
          <w:b/>
          <w:sz w:val="24"/>
          <w:szCs w:val="24"/>
        </w:rPr>
      </w:pPr>
    </w:p>
    <w:p w:rsidR="00F80B48" w:rsidRPr="007E3ABF" w:rsidRDefault="00F80B48" w:rsidP="008A0FC5">
      <w:pPr>
        <w:pStyle w:val="ab"/>
        <w:jc w:val="center"/>
        <w:rPr>
          <w:rFonts w:ascii="Times New Roman" w:hAnsi="Times New Roman"/>
          <w:b/>
          <w:sz w:val="24"/>
          <w:szCs w:val="24"/>
          <w:lang w:val="en-US"/>
        </w:rPr>
      </w:pPr>
      <w:r w:rsidRPr="00F4135C">
        <w:rPr>
          <w:rFonts w:ascii="Times New Roman" w:hAnsi="Times New Roman"/>
          <w:b/>
          <w:sz w:val="24"/>
          <w:szCs w:val="24"/>
        </w:rPr>
        <w:t xml:space="preserve">№ </w:t>
      </w:r>
      <w:r w:rsidR="00B60073">
        <w:rPr>
          <w:rFonts w:ascii="Times New Roman" w:hAnsi="Times New Roman"/>
          <w:b/>
          <w:sz w:val="24"/>
          <w:szCs w:val="24"/>
          <w:lang w:val="en-US"/>
        </w:rPr>
        <w:t>3</w:t>
      </w:r>
      <w:r w:rsidR="00675A48">
        <w:rPr>
          <w:rFonts w:ascii="Times New Roman" w:hAnsi="Times New Roman"/>
          <w:b/>
          <w:sz w:val="24"/>
          <w:szCs w:val="24"/>
          <w:lang w:val="en-US"/>
        </w:rPr>
        <w:t>1</w:t>
      </w:r>
    </w:p>
    <w:p w:rsidR="001A3423" w:rsidRPr="00F4135C" w:rsidRDefault="001A3423" w:rsidP="008A0FC5">
      <w:pPr>
        <w:pStyle w:val="ab"/>
        <w:jc w:val="center"/>
        <w:rPr>
          <w:rFonts w:ascii="Times New Roman" w:hAnsi="Times New Roman"/>
          <w:b/>
          <w:sz w:val="24"/>
          <w:szCs w:val="24"/>
          <w:lang w:val="en-US"/>
        </w:rPr>
      </w:pPr>
    </w:p>
    <w:p w:rsidR="00F80B48" w:rsidRPr="00F4135C" w:rsidRDefault="00F80B48" w:rsidP="008A0FC5">
      <w:pPr>
        <w:pStyle w:val="ab"/>
        <w:jc w:val="center"/>
        <w:rPr>
          <w:rFonts w:ascii="Times New Roman" w:hAnsi="Times New Roman"/>
          <w:b/>
          <w:sz w:val="24"/>
          <w:szCs w:val="24"/>
        </w:rPr>
      </w:pPr>
      <w:r w:rsidRPr="00F4135C">
        <w:rPr>
          <w:rFonts w:ascii="Times New Roman" w:hAnsi="Times New Roman"/>
          <w:b/>
          <w:sz w:val="24"/>
          <w:szCs w:val="24"/>
        </w:rPr>
        <w:t xml:space="preserve">Казанлък, </w:t>
      </w:r>
      <w:r w:rsidR="007E3ABF">
        <w:rPr>
          <w:rFonts w:ascii="Times New Roman" w:hAnsi="Times New Roman"/>
          <w:b/>
          <w:sz w:val="24"/>
          <w:szCs w:val="24"/>
        </w:rPr>
        <w:t>1</w:t>
      </w:r>
      <w:r w:rsidR="00675A48">
        <w:rPr>
          <w:rFonts w:ascii="Times New Roman" w:hAnsi="Times New Roman"/>
          <w:b/>
          <w:sz w:val="24"/>
          <w:szCs w:val="24"/>
          <w:lang w:val="en-US"/>
        </w:rPr>
        <w:t>5</w:t>
      </w:r>
      <w:r w:rsidR="00402657">
        <w:rPr>
          <w:rFonts w:ascii="Times New Roman" w:hAnsi="Times New Roman"/>
          <w:b/>
          <w:sz w:val="24"/>
          <w:szCs w:val="24"/>
        </w:rPr>
        <w:t>.10</w:t>
      </w:r>
      <w:r w:rsidRPr="00F4135C">
        <w:rPr>
          <w:rFonts w:ascii="Times New Roman" w:hAnsi="Times New Roman"/>
          <w:b/>
          <w:sz w:val="24"/>
          <w:szCs w:val="24"/>
        </w:rPr>
        <w:t>.2019 г.</w:t>
      </w:r>
    </w:p>
    <w:p w:rsidR="00F80B48" w:rsidRPr="00F4135C" w:rsidRDefault="00F80B48" w:rsidP="008A0FC5">
      <w:pPr>
        <w:pStyle w:val="ab"/>
        <w:jc w:val="both"/>
        <w:rPr>
          <w:rFonts w:ascii="Times New Roman" w:hAnsi="Times New Roman"/>
          <w:sz w:val="24"/>
          <w:szCs w:val="24"/>
        </w:rPr>
      </w:pPr>
      <w:r w:rsidRPr="00F4135C">
        <w:rPr>
          <w:rFonts w:ascii="Times New Roman" w:hAnsi="Times New Roman"/>
          <w:sz w:val="24"/>
          <w:szCs w:val="24"/>
        </w:rPr>
        <w:t xml:space="preserve"> </w:t>
      </w:r>
    </w:p>
    <w:p w:rsidR="00F80B48" w:rsidRPr="00F4135C" w:rsidRDefault="006F4FFB" w:rsidP="008A0FC5">
      <w:pPr>
        <w:pStyle w:val="ab"/>
        <w:jc w:val="both"/>
        <w:rPr>
          <w:rFonts w:ascii="Times New Roman" w:hAnsi="Times New Roman"/>
          <w:sz w:val="24"/>
          <w:szCs w:val="24"/>
        </w:rPr>
      </w:pPr>
      <w:r w:rsidRPr="00F4135C">
        <w:rPr>
          <w:rFonts w:ascii="Times New Roman" w:hAnsi="Times New Roman"/>
          <w:sz w:val="24"/>
          <w:szCs w:val="24"/>
        </w:rPr>
        <w:tab/>
      </w:r>
      <w:r w:rsidR="00F80B48" w:rsidRPr="00F4135C">
        <w:rPr>
          <w:rFonts w:ascii="Times New Roman" w:hAnsi="Times New Roman"/>
          <w:sz w:val="24"/>
          <w:szCs w:val="24"/>
        </w:rPr>
        <w:t xml:space="preserve">Заседанието се откри в 17.00 ч. от </w:t>
      </w:r>
      <w:r w:rsidRPr="00F4135C">
        <w:rPr>
          <w:rFonts w:ascii="Times New Roman" w:hAnsi="Times New Roman"/>
          <w:sz w:val="24"/>
          <w:szCs w:val="24"/>
        </w:rPr>
        <w:t>П</w:t>
      </w:r>
      <w:r w:rsidR="005F26CF" w:rsidRPr="00F4135C">
        <w:rPr>
          <w:rFonts w:ascii="Times New Roman" w:hAnsi="Times New Roman"/>
          <w:sz w:val="24"/>
          <w:szCs w:val="24"/>
        </w:rPr>
        <w:t xml:space="preserve">редседателя </w:t>
      </w:r>
      <w:r w:rsidRPr="00F4135C">
        <w:rPr>
          <w:rFonts w:ascii="Times New Roman" w:hAnsi="Times New Roman"/>
          <w:sz w:val="24"/>
          <w:szCs w:val="24"/>
        </w:rPr>
        <w:t>Здравко Балевски</w:t>
      </w:r>
      <w:r w:rsidR="00F80B48" w:rsidRPr="00F4135C">
        <w:rPr>
          <w:rFonts w:ascii="Times New Roman" w:hAnsi="Times New Roman"/>
          <w:sz w:val="24"/>
          <w:szCs w:val="24"/>
        </w:rPr>
        <w:t>, при следния</w:t>
      </w:r>
      <w:r w:rsidRPr="00F4135C">
        <w:rPr>
          <w:rFonts w:ascii="Times New Roman" w:hAnsi="Times New Roman"/>
          <w:sz w:val="24"/>
          <w:szCs w:val="24"/>
        </w:rPr>
        <w:t>:</w:t>
      </w:r>
      <w:r w:rsidR="00F80B48" w:rsidRPr="00F4135C">
        <w:rPr>
          <w:rFonts w:ascii="Times New Roman" w:hAnsi="Times New Roman"/>
          <w:sz w:val="24"/>
          <w:szCs w:val="24"/>
        </w:rPr>
        <w:t xml:space="preserve"> </w:t>
      </w:r>
    </w:p>
    <w:p w:rsidR="006A6409" w:rsidRPr="00F4135C" w:rsidRDefault="006A6409" w:rsidP="008A0FC5">
      <w:pPr>
        <w:pStyle w:val="ab"/>
        <w:jc w:val="both"/>
        <w:rPr>
          <w:rFonts w:ascii="Times New Roman" w:hAnsi="Times New Roman"/>
          <w:b/>
          <w:sz w:val="24"/>
          <w:szCs w:val="24"/>
        </w:rPr>
      </w:pPr>
    </w:p>
    <w:p w:rsidR="00516445" w:rsidRDefault="00F80B48" w:rsidP="00516445">
      <w:pPr>
        <w:pStyle w:val="ab"/>
        <w:jc w:val="both"/>
        <w:rPr>
          <w:rFonts w:ascii="Times New Roman" w:hAnsi="Times New Roman"/>
          <w:b/>
          <w:sz w:val="24"/>
          <w:szCs w:val="24"/>
        </w:rPr>
      </w:pPr>
      <w:r w:rsidRPr="00F4135C">
        <w:rPr>
          <w:rFonts w:ascii="Times New Roman" w:hAnsi="Times New Roman"/>
          <w:b/>
          <w:sz w:val="24"/>
          <w:szCs w:val="24"/>
        </w:rPr>
        <w:t>Дневен ред:</w:t>
      </w:r>
    </w:p>
    <w:p w:rsidR="00323E43" w:rsidRPr="00F4135C" w:rsidRDefault="00323E43" w:rsidP="00516445">
      <w:pPr>
        <w:pStyle w:val="ab"/>
        <w:jc w:val="both"/>
        <w:rPr>
          <w:rFonts w:ascii="Times New Roman" w:hAnsi="Times New Roman"/>
          <w:b/>
          <w:sz w:val="24"/>
          <w:szCs w:val="24"/>
        </w:rPr>
      </w:pPr>
    </w:p>
    <w:p w:rsidR="00A553B2" w:rsidRDefault="00A553B2" w:rsidP="00A553B2">
      <w:pPr>
        <w:pStyle w:val="ab"/>
        <w:numPr>
          <w:ilvl w:val="0"/>
          <w:numId w:val="34"/>
        </w:numPr>
        <w:jc w:val="both"/>
        <w:rPr>
          <w:rFonts w:ascii="Times New Roman" w:hAnsi="Times New Roman"/>
          <w:sz w:val="24"/>
          <w:szCs w:val="24"/>
        </w:rPr>
      </w:pPr>
      <w:r w:rsidRPr="00335800">
        <w:rPr>
          <w:rFonts w:ascii="Times New Roman" w:hAnsi="Times New Roman"/>
          <w:sz w:val="24"/>
          <w:szCs w:val="24"/>
        </w:rPr>
        <w:t>Разглеждане на постъпило предложение за промяна в съст</w:t>
      </w:r>
      <w:r>
        <w:rPr>
          <w:rFonts w:ascii="Times New Roman" w:hAnsi="Times New Roman"/>
          <w:sz w:val="24"/>
          <w:szCs w:val="24"/>
        </w:rPr>
        <w:t>ава на СИК от квотата на ПП „ГЕРБ</w:t>
      </w:r>
      <w:r w:rsidRPr="00335800">
        <w:rPr>
          <w:rFonts w:ascii="Times New Roman" w:hAnsi="Times New Roman"/>
          <w:sz w:val="24"/>
          <w:szCs w:val="24"/>
        </w:rPr>
        <w:t>“.</w:t>
      </w:r>
    </w:p>
    <w:p w:rsidR="00A553B2" w:rsidRDefault="00A553B2" w:rsidP="00A553B2">
      <w:pPr>
        <w:pStyle w:val="a3"/>
        <w:numPr>
          <w:ilvl w:val="0"/>
          <w:numId w:val="34"/>
        </w:numPr>
        <w:rPr>
          <w:rFonts w:ascii="Times New Roman" w:hAnsi="Times New Roman"/>
          <w:sz w:val="24"/>
          <w:szCs w:val="24"/>
        </w:rPr>
      </w:pPr>
      <w:r w:rsidRPr="00C629B9">
        <w:rPr>
          <w:rFonts w:ascii="Times New Roman" w:hAnsi="Times New Roman"/>
          <w:sz w:val="24"/>
          <w:szCs w:val="24"/>
        </w:rPr>
        <w:t>Разглеждане на постъпило предложение за промяна в съста</w:t>
      </w:r>
      <w:r>
        <w:rPr>
          <w:rFonts w:ascii="Times New Roman" w:hAnsi="Times New Roman"/>
          <w:sz w:val="24"/>
          <w:szCs w:val="24"/>
        </w:rPr>
        <w:t xml:space="preserve">ва на СИК от квотата на коалиция </w:t>
      </w:r>
      <w:r w:rsidRPr="00C629B9">
        <w:rPr>
          <w:rFonts w:ascii="Times New Roman" w:hAnsi="Times New Roman"/>
          <w:sz w:val="24"/>
          <w:szCs w:val="24"/>
        </w:rPr>
        <w:t>“</w:t>
      </w:r>
      <w:r>
        <w:rPr>
          <w:rFonts w:ascii="Times New Roman" w:hAnsi="Times New Roman"/>
          <w:sz w:val="24"/>
          <w:szCs w:val="24"/>
        </w:rPr>
        <w:t>БСП за България“.</w:t>
      </w:r>
    </w:p>
    <w:p w:rsidR="00A553B2" w:rsidRPr="0059324D" w:rsidRDefault="00A553B2" w:rsidP="00A553B2">
      <w:pPr>
        <w:pStyle w:val="a3"/>
        <w:numPr>
          <w:ilvl w:val="0"/>
          <w:numId w:val="34"/>
        </w:numPr>
        <w:rPr>
          <w:rFonts w:ascii="Times New Roman" w:hAnsi="Times New Roman"/>
          <w:sz w:val="24"/>
          <w:szCs w:val="24"/>
        </w:rPr>
      </w:pPr>
      <w:r w:rsidRPr="00C629B9">
        <w:rPr>
          <w:rFonts w:ascii="Times New Roman" w:hAnsi="Times New Roman"/>
          <w:sz w:val="24"/>
          <w:szCs w:val="24"/>
        </w:rPr>
        <w:t>Разглеждан</w:t>
      </w:r>
      <w:r>
        <w:rPr>
          <w:rFonts w:ascii="Times New Roman" w:hAnsi="Times New Roman"/>
          <w:sz w:val="24"/>
          <w:szCs w:val="24"/>
        </w:rPr>
        <w:t>е на постъпила жалба с Вх. № 175 от 15.10.2019 г. от Пламен Георгиев,  относно</w:t>
      </w:r>
      <w:r w:rsidRPr="00C629B9">
        <w:rPr>
          <w:rFonts w:ascii="Times New Roman" w:hAnsi="Times New Roman"/>
          <w:sz w:val="24"/>
          <w:szCs w:val="24"/>
        </w:rPr>
        <w:t xml:space="preserve"> разлепени агитационни материали на коалиция</w:t>
      </w:r>
      <w:r>
        <w:rPr>
          <w:rFonts w:ascii="Times New Roman" w:hAnsi="Times New Roman"/>
          <w:sz w:val="24"/>
          <w:szCs w:val="24"/>
        </w:rPr>
        <w:t xml:space="preserve"> „БСП за България“ </w:t>
      </w:r>
      <w:r w:rsidRPr="00C629B9">
        <w:rPr>
          <w:rFonts w:ascii="Times New Roman" w:hAnsi="Times New Roman"/>
          <w:sz w:val="24"/>
          <w:szCs w:val="24"/>
        </w:rPr>
        <w:t xml:space="preserve"> извън определените </w:t>
      </w:r>
      <w:r>
        <w:rPr>
          <w:rFonts w:ascii="Times New Roman" w:hAnsi="Times New Roman"/>
          <w:sz w:val="24"/>
          <w:szCs w:val="24"/>
        </w:rPr>
        <w:t>за това места в гр. Крън.</w:t>
      </w:r>
    </w:p>
    <w:p w:rsidR="00A553B2" w:rsidRDefault="00A553B2" w:rsidP="00A553B2">
      <w:pPr>
        <w:pStyle w:val="a3"/>
        <w:numPr>
          <w:ilvl w:val="0"/>
          <w:numId w:val="34"/>
        </w:numPr>
        <w:rPr>
          <w:rFonts w:ascii="Times New Roman" w:hAnsi="Times New Roman"/>
          <w:sz w:val="24"/>
          <w:szCs w:val="24"/>
        </w:rPr>
      </w:pPr>
      <w:r>
        <w:rPr>
          <w:rFonts w:ascii="Times New Roman" w:hAnsi="Times New Roman"/>
          <w:sz w:val="24"/>
          <w:szCs w:val="24"/>
        </w:rPr>
        <w:t xml:space="preserve">Разглеждане на постъпила жалба с Вх.№ 177 от 15.10.2019г. </w:t>
      </w:r>
      <w:r w:rsidRPr="00A6668F">
        <w:rPr>
          <w:rFonts w:ascii="Times New Roman" w:hAnsi="Times New Roman"/>
          <w:sz w:val="24"/>
          <w:szCs w:val="24"/>
        </w:rPr>
        <w:t xml:space="preserve">относно разлепени агитационни материали на коалиция „БСП за България“ </w:t>
      </w:r>
      <w:r>
        <w:rPr>
          <w:rFonts w:ascii="Times New Roman" w:hAnsi="Times New Roman"/>
          <w:sz w:val="24"/>
          <w:szCs w:val="24"/>
        </w:rPr>
        <w:t>и ПП ВМРО</w:t>
      </w:r>
      <w:r w:rsidRPr="00A6668F">
        <w:rPr>
          <w:rFonts w:ascii="Times New Roman" w:hAnsi="Times New Roman"/>
          <w:sz w:val="24"/>
          <w:szCs w:val="24"/>
        </w:rPr>
        <w:t xml:space="preserve"> извън определените за това места в гр.</w:t>
      </w:r>
      <w:r>
        <w:rPr>
          <w:rFonts w:ascii="Times New Roman" w:hAnsi="Times New Roman"/>
          <w:sz w:val="24"/>
          <w:szCs w:val="24"/>
        </w:rPr>
        <w:t xml:space="preserve"> Казанлък, съгласно заповед № 1489/24.09.2019 на Кмета на Община Казанлък.</w:t>
      </w:r>
    </w:p>
    <w:p w:rsidR="00A553B2" w:rsidRPr="00A6668F" w:rsidRDefault="00A553B2" w:rsidP="00A553B2">
      <w:pPr>
        <w:pStyle w:val="a3"/>
        <w:numPr>
          <w:ilvl w:val="0"/>
          <w:numId w:val="34"/>
        </w:numPr>
        <w:rPr>
          <w:rFonts w:ascii="Times New Roman" w:hAnsi="Times New Roman"/>
          <w:sz w:val="24"/>
          <w:szCs w:val="24"/>
        </w:rPr>
      </w:pPr>
      <w:r w:rsidRPr="00A6668F">
        <w:rPr>
          <w:rFonts w:ascii="Times New Roman" w:hAnsi="Times New Roman"/>
          <w:sz w:val="24"/>
          <w:szCs w:val="24"/>
        </w:rPr>
        <w:t>Разглеждан</w:t>
      </w:r>
      <w:r>
        <w:rPr>
          <w:rFonts w:ascii="Times New Roman" w:hAnsi="Times New Roman"/>
          <w:sz w:val="24"/>
          <w:szCs w:val="24"/>
        </w:rPr>
        <w:t>е на постъпила жалба с Вх. № 178</w:t>
      </w:r>
      <w:r w:rsidRPr="00A6668F">
        <w:rPr>
          <w:rFonts w:ascii="Times New Roman" w:hAnsi="Times New Roman"/>
          <w:sz w:val="24"/>
          <w:szCs w:val="24"/>
        </w:rPr>
        <w:t xml:space="preserve"> от 15.10.2019 г. от </w:t>
      </w:r>
      <w:r>
        <w:rPr>
          <w:rFonts w:ascii="Times New Roman" w:hAnsi="Times New Roman"/>
          <w:sz w:val="24"/>
          <w:szCs w:val="24"/>
        </w:rPr>
        <w:t>Михаил Янушев,  относно налични</w:t>
      </w:r>
      <w:r w:rsidRPr="00A6668F">
        <w:rPr>
          <w:rFonts w:ascii="Times New Roman" w:hAnsi="Times New Roman"/>
          <w:sz w:val="24"/>
          <w:szCs w:val="24"/>
        </w:rPr>
        <w:t xml:space="preserve"> агитационни материали на коалиция „БСП за България“  извън опреде</w:t>
      </w:r>
      <w:r>
        <w:rPr>
          <w:rFonts w:ascii="Times New Roman" w:hAnsi="Times New Roman"/>
          <w:sz w:val="24"/>
          <w:szCs w:val="24"/>
        </w:rPr>
        <w:t>лените за това места в с. Бузовград.</w:t>
      </w:r>
    </w:p>
    <w:p w:rsidR="00A553B2" w:rsidRPr="00145C55" w:rsidRDefault="00A553B2" w:rsidP="00A553B2">
      <w:pPr>
        <w:pStyle w:val="a3"/>
        <w:numPr>
          <w:ilvl w:val="0"/>
          <w:numId w:val="34"/>
        </w:numPr>
        <w:rPr>
          <w:rFonts w:ascii="Times New Roman" w:hAnsi="Times New Roman"/>
          <w:sz w:val="24"/>
          <w:szCs w:val="24"/>
        </w:rPr>
      </w:pPr>
      <w:r>
        <w:rPr>
          <w:rFonts w:ascii="Times New Roman" w:hAnsi="Times New Roman"/>
          <w:sz w:val="24"/>
          <w:szCs w:val="24"/>
        </w:rPr>
        <w:t>Разни.</w:t>
      </w:r>
    </w:p>
    <w:p w:rsidR="00836032" w:rsidRPr="00F4135C" w:rsidRDefault="00897042" w:rsidP="00836032">
      <w:pPr>
        <w:pStyle w:val="ab"/>
        <w:ind w:firstLine="708"/>
        <w:jc w:val="both"/>
        <w:rPr>
          <w:rFonts w:ascii="Times New Roman" w:hAnsi="Times New Roman"/>
          <w:sz w:val="24"/>
          <w:szCs w:val="24"/>
        </w:rPr>
      </w:pPr>
      <w:r w:rsidRPr="00F4135C">
        <w:rPr>
          <w:rFonts w:ascii="Times New Roman" w:hAnsi="Times New Roman"/>
          <w:sz w:val="24"/>
          <w:szCs w:val="24"/>
        </w:rPr>
        <w:t>Н</w:t>
      </w:r>
      <w:r w:rsidR="00836032" w:rsidRPr="00F4135C">
        <w:rPr>
          <w:rFonts w:ascii="Times New Roman" w:hAnsi="Times New Roman"/>
          <w:sz w:val="24"/>
          <w:szCs w:val="24"/>
        </w:rPr>
        <w:t xml:space="preserve">а заседанието </w:t>
      </w:r>
      <w:r w:rsidR="00836032" w:rsidRPr="00833FE4">
        <w:rPr>
          <w:rFonts w:ascii="Times New Roman" w:hAnsi="Times New Roman"/>
          <w:sz w:val="24"/>
          <w:szCs w:val="24"/>
        </w:rPr>
        <w:t xml:space="preserve">присъстват </w:t>
      </w:r>
      <w:r w:rsidR="000F5AF0" w:rsidRPr="00833FE4">
        <w:rPr>
          <w:rFonts w:ascii="Times New Roman" w:hAnsi="Times New Roman"/>
          <w:sz w:val="24"/>
          <w:szCs w:val="24"/>
        </w:rPr>
        <w:t>1</w:t>
      </w:r>
      <w:r w:rsidR="00440314">
        <w:rPr>
          <w:rFonts w:ascii="Times New Roman" w:hAnsi="Times New Roman"/>
          <w:sz w:val="24"/>
          <w:szCs w:val="24"/>
        </w:rPr>
        <w:t>0</w:t>
      </w:r>
      <w:r w:rsidR="00836032" w:rsidRPr="00833FE4">
        <w:rPr>
          <w:rFonts w:ascii="Times New Roman" w:hAnsi="Times New Roman"/>
          <w:b/>
          <w:sz w:val="24"/>
          <w:szCs w:val="24"/>
        </w:rPr>
        <w:t xml:space="preserve"> </w:t>
      </w:r>
      <w:r w:rsidR="00836032" w:rsidRPr="00833FE4">
        <w:rPr>
          <w:rFonts w:ascii="Times New Roman" w:hAnsi="Times New Roman"/>
          <w:sz w:val="24"/>
          <w:szCs w:val="24"/>
        </w:rPr>
        <w:t>от</w:t>
      </w:r>
      <w:r w:rsidR="00836032" w:rsidRPr="0081440E">
        <w:rPr>
          <w:rFonts w:ascii="Times New Roman" w:hAnsi="Times New Roman"/>
          <w:sz w:val="24"/>
          <w:szCs w:val="24"/>
        </w:rPr>
        <w:t xml:space="preserve"> 1</w:t>
      </w:r>
      <w:r w:rsidR="00836032" w:rsidRPr="00F4135C">
        <w:rPr>
          <w:rFonts w:ascii="Times New Roman" w:hAnsi="Times New Roman"/>
          <w:sz w:val="24"/>
          <w:szCs w:val="24"/>
        </w:rPr>
        <w:t xml:space="preserve">3 от членовете на </w:t>
      </w:r>
      <w:r w:rsidR="006F4FFB" w:rsidRPr="00F4135C">
        <w:rPr>
          <w:rFonts w:ascii="Times New Roman" w:hAnsi="Times New Roman"/>
          <w:sz w:val="24"/>
          <w:szCs w:val="24"/>
        </w:rPr>
        <w:t>К</w:t>
      </w:r>
      <w:r w:rsidR="00836032" w:rsidRPr="00F4135C">
        <w:rPr>
          <w:rFonts w:ascii="Times New Roman" w:hAnsi="Times New Roman"/>
          <w:sz w:val="24"/>
          <w:szCs w:val="24"/>
        </w:rPr>
        <w:t>омисията, следователно е налице нормативно изискуемия кворум и заседанието е законно. Към протокола се прилага присъствен списък с подписите на присъстващите членове на ОИК</w:t>
      </w:r>
      <w:r w:rsidR="006F4FFB" w:rsidRPr="00F4135C">
        <w:rPr>
          <w:rFonts w:ascii="Times New Roman" w:hAnsi="Times New Roman"/>
          <w:sz w:val="24"/>
          <w:szCs w:val="24"/>
        </w:rPr>
        <w:t xml:space="preserve"> - Казанлък</w:t>
      </w:r>
      <w:r w:rsidR="00836032" w:rsidRPr="00F4135C">
        <w:rPr>
          <w:rFonts w:ascii="Times New Roman" w:hAnsi="Times New Roman"/>
          <w:sz w:val="24"/>
          <w:szCs w:val="24"/>
        </w:rPr>
        <w:t xml:space="preserve">. </w:t>
      </w:r>
    </w:p>
    <w:p w:rsidR="00836032" w:rsidRPr="00F4135C" w:rsidRDefault="00836032" w:rsidP="00836032">
      <w:pPr>
        <w:pStyle w:val="ab"/>
        <w:ind w:firstLine="708"/>
        <w:jc w:val="both"/>
        <w:rPr>
          <w:rFonts w:ascii="Times New Roman" w:hAnsi="Times New Roman"/>
          <w:sz w:val="24"/>
          <w:szCs w:val="24"/>
        </w:rPr>
      </w:pPr>
      <w:r w:rsidRPr="00F4135C">
        <w:rPr>
          <w:rFonts w:ascii="Times New Roman" w:hAnsi="Times New Roman"/>
          <w:sz w:val="24"/>
          <w:szCs w:val="24"/>
        </w:rPr>
        <w:t xml:space="preserve">Г-н Балевски приветства присъстващите и предложи да се премине към обсъждане на текущите въпроси по дейността на комисията по предварително обявения дневен ред. </w:t>
      </w:r>
    </w:p>
    <w:p w:rsidR="00235B59" w:rsidRDefault="00235B59" w:rsidP="00235B59">
      <w:pPr>
        <w:pStyle w:val="ab"/>
        <w:spacing w:before="240"/>
        <w:ind w:firstLine="708"/>
        <w:jc w:val="both"/>
        <w:rPr>
          <w:rFonts w:ascii="Times New Roman" w:hAnsi="Times New Roman"/>
          <w:b/>
          <w:sz w:val="24"/>
          <w:szCs w:val="24"/>
          <w:highlight w:val="yellow"/>
          <w:u w:val="single"/>
        </w:rPr>
      </w:pPr>
      <w:r w:rsidRPr="00235B59">
        <w:rPr>
          <w:rFonts w:ascii="Times New Roman" w:hAnsi="Times New Roman"/>
          <w:b/>
          <w:sz w:val="24"/>
          <w:szCs w:val="24"/>
          <w:highlight w:val="yellow"/>
          <w:u w:val="single"/>
        </w:rPr>
        <w:t>По т</w:t>
      </w:r>
      <w:r w:rsidR="00A553B2">
        <w:rPr>
          <w:rFonts w:ascii="Times New Roman" w:hAnsi="Times New Roman"/>
          <w:b/>
          <w:sz w:val="24"/>
          <w:szCs w:val="24"/>
          <w:highlight w:val="yellow"/>
          <w:u w:val="single"/>
        </w:rPr>
        <w:t>.</w:t>
      </w:r>
      <w:r w:rsidRPr="00235B59">
        <w:rPr>
          <w:rFonts w:ascii="Times New Roman" w:hAnsi="Times New Roman"/>
          <w:b/>
          <w:sz w:val="24"/>
          <w:szCs w:val="24"/>
          <w:highlight w:val="yellow"/>
          <w:u w:val="single"/>
        </w:rPr>
        <w:t>1</w:t>
      </w:r>
      <w:r w:rsidRPr="00235B59">
        <w:rPr>
          <w:rFonts w:ascii="Times New Roman" w:hAnsi="Times New Roman"/>
          <w:b/>
          <w:sz w:val="24"/>
          <w:szCs w:val="24"/>
          <w:highlight w:val="yellow"/>
          <w:u w:val="single"/>
        </w:rPr>
        <w:t xml:space="preserve"> от Дневния ред: </w:t>
      </w:r>
    </w:p>
    <w:p w:rsidR="00A553B2" w:rsidRPr="00235B59" w:rsidRDefault="00A553B2" w:rsidP="00235B59">
      <w:pPr>
        <w:pStyle w:val="ab"/>
        <w:spacing w:before="240"/>
        <w:ind w:firstLine="708"/>
        <w:jc w:val="both"/>
        <w:rPr>
          <w:rFonts w:ascii="Times New Roman" w:hAnsi="Times New Roman"/>
          <w:b/>
          <w:sz w:val="24"/>
          <w:szCs w:val="24"/>
          <w:highlight w:val="yellow"/>
          <w:u w:val="single"/>
        </w:rPr>
      </w:pPr>
    </w:p>
    <w:p w:rsidR="00235B59" w:rsidRPr="00A553B2" w:rsidRDefault="00A553B2" w:rsidP="00235B59">
      <w:pPr>
        <w:spacing w:after="0" w:line="240" w:lineRule="auto"/>
        <w:ind w:firstLine="360"/>
        <w:jc w:val="both"/>
        <w:rPr>
          <w:rFonts w:ascii="Times New Roman" w:hAnsi="Times New Roman"/>
          <w:sz w:val="24"/>
          <w:szCs w:val="24"/>
        </w:rPr>
      </w:pPr>
      <w:r w:rsidRPr="00A553B2">
        <w:rPr>
          <w:rFonts w:ascii="Times New Roman" w:hAnsi="Times New Roman"/>
          <w:sz w:val="24"/>
          <w:szCs w:val="24"/>
        </w:rPr>
        <w:t>С оглед необходимостта от проверка ОИК-Казанлък отлага вземането на решение в днешното си заседание.</w:t>
      </w:r>
    </w:p>
    <w:p w:rsidR="00235B59" w:rsidRDefault="00235B59" w:rsidP="00235B59">
      <w:pPr>
        <w:pStyle w:val="ab"/>
        <w:spacing w:before="240"/>
        <w:ind w:firstLine="708"/>
        <w:jc w:val="both"/>
        <w:rPr>
          <w:rFonts w:ascii="Times New Roman" w:hAnsi="Times New Roman"/>
          <w:b/>
          <w:sz w:val="24"/>
          <w:szCs w:val="24"/>
          <w:u w:val="single"/>
        </w:rPr>
      </w:pPr>
      <w:r w:rsidRPr="00235B59">
        <w:rPr>
          <w:rFonts w:ascii="Times New Roman" w:hAnsi="Times New Roman"/>
          <w:b/>
          <w:sz w:val="24"/>
          <w:szCs w:val="24"/>
          <w:highlight w:val="yellow"/>
          <w:u w:val="single"/>
        </w:rPr>
        <w:t>По т.</w:t>
      </w:r>
      <w:r w:rsidRPr="00235B59">
        <w:rPr>
          <w:rFonts w:ascii="Times New Roman" w:hAnsi="Times New Roman"/>
          <w:b/>
          <w:sz w:val="24"/>
          <w:szCs w:val="24"/>
          <w:highlight w:val="yellow"/>
          <w:u w:val="single"/>
        </w:rPr>
        <w:t>2</w:t>
      </w:r>
      <w:r w:rsidRPr="00235B59">
        <w:rPr>
          <w:rFonts w:ascii="Times New Roman" w:hAnsi="Times New Roman"/>
          <w:b/>
          <w:sz w:val="24"/>
          <w:szCs w:val="24"/>
          <w:highlight w:val="yellow"/>
          <w:u w:val="single"/>
        </w:rPr>
        <w:t xml:space="preserve"> от Дневния ред:</w:t>
      </w:r>
      <w:r w:rsidRPr="009B4DD2">
        <w:rPr>
          <w:rFonts w:ascii="Times New Roman" w:hAnsi="Times New Roman"/>
          <w:b/>
          <w:sz w:val="24"/>
          <w:szCs w:val="24"/>
          <w:u w:val="single"/>
        </w:rPr>
        <w:t xml:space="preserve"> </w:t>
      </w:r>
    </w:p>
    <w:p w:rsidR="00235B59" w:rsidRDefault="00235B59" w:rsidP="00235B59">
      <w:pPr>
        <w:spacing w:after="0" w:line="240" w:lineRule="auto"/>
        <w:ind w:firstLine="360"/>
        <w:jc w:val="both"/>
        <w:rPr>
          <w:rFonts w:ascii="Times New Roman" w:hAnsi="Times New Roman"/>
          <w:b/>
          <w:sz w:val="24"/>
          <w:szCs w:val="24"/>
        </w:rPr>
      </w:pPr>
    </w:p>
    <w:p w:rsidR="00A553B2" w:rsidRPr="00A553B2" w:rsidRDefault="00A553B2" w:rsidP="00A553B2">
      <w:pPr>
        <w:spacing w:after="0" w:line="240" w:lineRule="auto"/>
        <w:ind w:firstLine="360"/>
        <w:jc w:val="both"/>
        <w:rPr>
          <w:rFonts w:ascii="Times New Roman" w:hAnsi="Times New Roman"/>
          <w:sz w:val="24"/>
          <w:szCs w:val="24"/>
        </w:rPr>
      </w:pPr>
      <w:r w:rsidRPr="00A553B2">
        <w:rPr>
          <w:rFonts w:ascii="Times New Roman" w:hAnsi="Times New Roman"/>
          <w:sz w:val="24"/>
          <w:szCs w:val="24"/>
        </w:rPr>
        <w:t>С оглед необходимостта от проверка ОИК-Казанлък отлага вземането на решение в днешното си заседание.</w:t>
      </w:r>
    </w:p>
    <w:p w:rsidR="00235B59" w:rsidRDefault="00235B59" w:rsidP="00235B59">
      <w:pPr>
        <w:spacing w:after="0" w:line="240" w:lineRule="auto"/>
        <w:ind w:firstLine="360"/>
        <w:jc w:val="both"/>
        <w:rPr>
          <w:rFonts w:ascii="Times New Roman" w:hAnsi="Times New Roman"/>
          <w:b/>
          <w:sz w:val="24"/>
          <w:szCs w:val="24"/>
        </w:rPr>
      </w:pPr>
    </w:p>
    <w:p w:rsidR="001A3423" w:rsidRDefault="00235B59" w:rsidP="00235B59">
      <w:pPr>
        <w:pStyle w:val="ab"/>
        <w:spacing w:before="240"/>
        <w:ind w:firstLine="708"/>
        <w:jc w:val="both"/>
        <w:rPr>
          <w:rFonts w:ascii="Times New Roman" w:hAnsi="Times New Roman"/>
          <w:b/>
          <w:sz w:val="24"/>
          <w:szCs w:val="24"/>
          <w:u w:val="single"/>
        </w:rPr>
      </w:pPr>
      <w:r>
        <w:rPr>
          <w:rFonts w:ascii="Times New Roman" w:hAnsi="Times New Roman"/>
          <w:b/>
          <w:sz w:val="24"/>
          <w:szCs w:val="24"/>
          <w:u w:val="single"/>
        </w:rPr>
        <w:t>П</w:t>
      </w:r>
      <w:r w:rsidR="00604F20" w:rsidRPr="009B4DD2">
        <w:rPr>
          <w:rFonts w:ascii="Times New Roman" w:hAnsi="Times New Roman"/>
          <w:b/>
          <w:sz w:val="24"/>
          <w:szCs w:val="24"/>
          <w:u w:val="single"/>
        </w:rPr>
        <w:t>о т.</w:t>
      </w:r>
      <w:r>
        <w:rPr>
          <w:rFonts w:ascii="Times New Roman" w:hAnsi="Times New Roman"/>
          <w:b/>
          <w:sz w:val="24"/>
          <w:szCs w:val="24"/>
          <w:u w:val="single"/>
        </w:rPr>
        <w:t>3</w:t>
      </w:r>
      <w:r w:rsidR="00604F20" w:rsidRPr="009B4DD2">
        <w:rPr>
          <w:rFonts w:ascii="Times New Roman" w:hAnsi="Times New Roman"/>
          <w:b/>
          <w:sz w:val="24"/>
          <w:szCs w:val="24"/>
          <w:u w:val="single"/>
        </w:rPr>
        <w:t xml:space="preserve"> от Дневния ред:</w:t>
      </w:r>
      <w:r w:rsidR="004D04D6" w:rsidRPr="009B4DD2">
        <w:rPr>
          <w:rFonts w:ascii="Times New Roman" w:hAnsi="Times New Roman"/>
          <w:b/>
          <w:sz w:val="24"/>
          <w:szCs w:val="24"/>
          <w:u w:val="single"/>
        </w:rPr>
        <w:t xml:space="preserve"> </w:t>
      </w:r>
    </w:p>
    <w:p w:rsidR="00B60073" w:rsidRPr="009B4DD2" w:rsidRDefault="00516445" w:rsidP="00B60073">
      <w:pPr>
        <w:pStyle w:val="ab"/>
        <w:jc w:val="both"/>
        <w:rPr>
          <w:rFonts w:ascii="Times New Roman" w:hAnsi="Times New Roman"/>
          <w:b/>
          <w:sz w:val="24"/>
          <w:szCs w:val="24"/>
          <w:u w:val="single"/>
        </w:rPr>
      </w:pPr>
      <w:r w:rsidRPr="004145C5">
        <w:rPr>
          <w:rFonts w:asciiTheme="minorHAnsi" w:hAnsiTheme="minorHAnsi" w:cstheme="minorHAnsi"/>
          <w:b/>
          <w:lang w:val="en-US"/>
        </w:rPr>
        <w:tab/>
      </w:r>
      <w:r w:rsidR="00F80185">
        <w:rPr>
          <w:rFonts w:ascii="Times New Roman" w:eastAsiaTheme="minorHAnsi" w:hAnsi="Times New Roman"/>
          <w:sz w:val="24"/>
          <w:szCs w:val="24"/>
        </w:rPr>
        <w:tab/>
      </w:r>
      <w:r w:rsidR="00B60073" w:rsidRPr="009B4DD2">
        <w:rPr>
          <w:rFonts w:ascii="Times New Roman" w:hAnsi="Times New Roman"/>
          <w:b/>
          <w:sz w:val="24"/>
          <w:szCs w:val="24"/>
          <w:u w:val="single"/>
        </w:rPr>
        <w:t xml:space="preserve"> </w:t>
      </w:r>
    </w:p>
    <w:p w:rsidR="00B60073" w:rsidRDefault="00B60073" w:rsidP="00675A48">
      <w:pPr>
        <w:pStyle w:val="ab"/>
        <w:jc w:val="both"/>
        <w:rPr>
          <w:rFonts w:ascii="Times New Roman" w:eastAsiaTheme="minorHAnsi" w:hAnsi="Times New Roman" w:cstheme="minorBidi"/>
          <w:sz w:val="24"/>
          <w:szCs w:val="24"/>
        </w:rPr>
      </w:pPr>
      <w:r>
        <w:rPr>
          <w:rFonts w:ascii="Times New Roman" w:hAnsi="Times New Roman"/>
          <w:sz w:val="24"/>
          <w:szCs w:val="24"/>
          <w:lang w:val="en-US"/>
        </w:rPr>
        <w:tab/>
      </w:r>
    </w:p>
    <w:p w:rsidR="00675A48" w:rsidRDefault="00675A48" w:rsidP="00B60073">
      <w:pPr>
        <w:spacing w:after="0" w:line="240" w:lineRule="auto"/>
        <w:jc w:val="both"/>
        <w:rPr>
          <w:rFonts w:ascii="Times New Roman" w:hAnsi="Times New Roman"/>
          <w:sz w:val="24"/>
        </w:rPr>
      </w:pPr>
      <w:r>
        <w:rPr>
          <w:rFonts w:ascii="Times New Roman" w:hAnsi="Times New Roman"/>
          <w:sz w:val="24"/>
        </w:rPr>
        <w:tab/>
        <w:t>В Общинска избирателна комисия</w:t>
      </w:r>
      <w:r w:rsidR="00B60073">
        <w:rPr>
          <w:rFonts w:ascii="Times New Roman" w:hAnsi="Times New Roman"/>
          <w:sz w:val="24"/>
        </w:rPr>
        <w:tab/>
      </w:r>
      <w:r>
        <w:rPr>
          <w:rFonts w:ascii="Times New Roman" w:hAnsi="Times New Roman"/>
          <w:sz w:val="24"/>
        </w:rPr>
        <w:t xml:space="preserve"> е </w:t>
      </w:r>
      <w:r w:rsidRPr="00675A48">
        <w:rPr>
          <w:rFonts w:ascii="Times New Roman" w:hAnsi="Times New Roman"/>
          <w:sz w:val="24"/>
        </w:rPr>
        <w:t>постъпила жалба с Вх. № 1</w:t>
      </w:r>
      <w:r>
        <w:rPr>
          <w:rFonts w:ascii="Times New Roman" w:hAnsi="Times New Roman"/>
          <w:sz w:val="24"/>
        </w:rPr>
        <w:t>75/ 15</w:t>
      </w:r>
      <w:r w:rsidRPr="00675A48">
        <w:rPr>
          <w:rFonts w:ascii="Times New Roman" w:hAnsi="Times New Roman"/>
          <w:sz w:val="24"/>
        </w:rPr>
        <w:t>.10.2019 г.</w:t>
      </w:r>
      <w:r>
        <w:rPr>
          <w:rFonts w:ascii="Times New Roman" w:hAnsi="Times New Roman"/>
          <w:sz w:val="24"/>
        </w:rPr>
        <w:t xml:space="preserve"> от Пламен Георгиева Георгиев, в качеството му на кандидат за кмет на кметство гр. Крън, </w:t>
      </w:r>
      <w:r>
        <w:rPr>
          <w:rFonts w:ascii="Times New Roman" w:hAnsi="Times New Roman"/>
          <w:sz w:val="24"/>
        </w:rPr>
        <w:lastRenderedPageBreak/>
        <w:t xml:space="preserve">относно нарушение на Заповед </w:t>
      </w:r>
      <w:r w:rsidR="0047403B">
        <w:rPr>
          <w:rFonts w:ascii="Times New Roman" w:hAnsi="Times New Roman"/>
          <w:sz w:val="24"/>
        </w:rPr>
        <w:t>№ 8</w:t>
      </w:r>
      <w:r>
        <w:rPr>
          <w:rFonts w:ascii="Times New Roman" w:hAnsi="Times New Roman"/>
          <w:sz w:val="24"/>
        </w:rPr>
        <w:t>/2</w:t>
      </w:r>
      <w:r w:rsidR="0047403B">
        <w:rPr>
          <w:rFonts w:ascii="Times New Roman" w:hAnsi="Times New Roman"/>
          <w:sz w:val="24"/>
        </w:rPr>
        <w:t>6</w:t>
      </w:r>
      <w:r>
        <w:rPr>
          <w:rFonts w:ascii="Times New Roman" w:hAnsi="Times New Roman"/>
          <w:sz w:val="24"/>
        </w:rPr>
        <w:t xml:space="preserve">.09.2019 г. на кмета на </w:t>
      </w:r>
      <w:r w:rsidR="0047403B">
        <w:rPr>
          <w:rFonts w:ascii="Times New Roman" w:hAnsi="Times New Roman"/>
          <w:sz w:val="24"/>
        </w:rPr>
        <w:t>град Крън</w:t>
      </w:r>
      <w:r>
        <w:rPr>
          <w:rFonts w:ascii="Times New Roman" w:hAnsi="Times New Roman"/>
          <w:sz w:val="24"/>
        </w:rPr>
        <w:t xml:space="preserve"> за определяне на местата за поставяне за агитационни материали. </w:t>
      </w:r>
      <w:r w:rsidRPr="00675A48">
        <w:rPr>
          <w:rFonts w:ascii="Times New Roman" w:hAnsi="Times New Roman"/>
          <w:sz w:val="24"/>
        </w:rPr>
        <w:t xml:space="preserve">В жалбата се посочва, че в </w:t>
      </w:r>
      <w:r>
        <w:rPr>
          <w:rFonts w:ascii="Times New Roman" w:hAnsi="Times New Roman"/>
          <w:sz w:val="24"/>
        </w:rPr>
        <w:t>град Крън</w:t>
      </w:r>
      <w:r w:rsidRPr="00675A48">
        <w:rPr>
          <w:rFonts w:ascii="Times New Roman" w:hAnsi="Times New Roman"/>
          <w:sz w:val="24"/>
        </w:rPr>
        <w:t xml:space="preserve"> са</w:t>
      </w:r>
      <w:r>
        <w:rPr>
          <w:rFonts w:ascii="Times New Roman" w:hAnsi="Times New Roman"/>
          <w:sz w:val="24"/>
        </w:rPr>
        <w:t xml:space="preserve"> налице</w:t>
      </w:r>
      <w:r w:rsidRPr="00675A48">
        <w:rPr>
          <w:rFonts w:ascii="Times New Roman" w:hAnsi="Times New Roman"/>
          <w:sz w:val="24"/>
        </w:rPr>
        <w:t xml:space="preserve"> разлепени агитационни материали на коалиция „БСП ЗА БЪЛГАРИЯ“ във връзка с провеждането на изборите за общински съветници и </w:t>
      </w:r>
      <w:r>
        <w:rPr>
          <w:rFonts w:ascii="Times New Roman" w:hAnsi="Times New Roman"/>
          <w:sz w:val="24"/>
        </w:rPr>
        <w:t xml:space="preserve">за </w:t>
      </w:r>
      <w:r w:rsidRPr="00675A48">
        <w:rPr>
          <w:rFonts w:ascii="Times New Roman" w:hAnsi="Times New Roman"/>
          <w:sz w:val="24"/>
        </w:rPr>
        <w:t>кметове на 27 октомври 2019 г., извън определените за това места, изрично упоменати в горепосочената заповед.</w:t>
      </w:r>
      <w:r>
        <w:rPr>
          <w:rFonts w:ascii="Times New Roman" w:hAnsi="Times New Roman"/>
          <w:sz w:val="24"/>
        </w:rPr>
        <w:t xml:space="preserve"> </w:t>
      </w:r>
    </w:p>
    <w:p w:rsidR="00675A48" w:rsidRDefault="00675A48" w:rsidP="00B60073">
      <w:pPr>
        <w:spacing w:after="0" w:line="240" w:lineRule="auto"/>
        <w:jc w:val="both"/>
        <w:rPr>
          <w:rFonts w:ascii="Times New Roman" w:hAnsi="Times New Roman"/>
          <w:sz w:val="24"/>
        </w:rPr>
      </w:pPr>
      <w:r>
        <w:rPr>
          <w:rFonts w:ascii="Times New Roman" w:hAnsi="Times New Roman"/>
          <w:sz w:val="24"/>
        </w:rPr>
        <w:tab/>
      </w:r>
      <w:r w:rsidRPr="00675A48">
        <w:rPr>
          <w:rFonts w:ascii="Times New Roman" w:hAnsi="Times New Roman"/>
          <w:sz w:val="24"/>
        </w:rPr>
        <w:t xml:space="preserve">Съгласно жалбата, разлепените агитационни материали са поставени на </w:t>
      </w:r>
      <w:r>
        <w:rPr>
          <w:rFonts w:ascii="Times New Roman" w:hAnsi="Times New Roman"/>
          <w:sz w:val="24"/>
        </w:rPr>
        <w:t xml:space="preserve">всички </w:t>
      </w:r>
      <w:r w:rsidR="00B25A30">
        <w:rPr>
          <w:rFonts w:ascii="Times New Roman" w:hAnsi="Times New Roman"/>
          <w:sz w:val="24"/>
        </w:rPr>
        <w:t>електромрни</w:t>
      </w:r>
      <w:r>
        <w:rPr>
          <w:rFonts w:ascii="Times New Roman" w:hAnsi="Times New Roman"/>
          <w:sz w:val="24"/>
        </w:rPr>
        <w:t xml:space="preserve"> табла, находящи се </w:t>
      </w:r>
      <w:r w:rsidR="0047403B">
        <w:rPr>
          <w:rFonts w:ascii="Times New Roman" w:hAnsi="Times New Roman"/>
          <w:sz w:val="24"/>
        </w:rPr>
        <w:t xml:space="preserve">по протежението </w:t>
      </w:r>
      <w:r>
        <w:rPr>
          <w:rFonts w:ascii="Times New Roman" w:hAnsi="Times New Roman"/>
          <w:sz w:val="24"/>
        </w:rPr>
        <w:t>на следните улици</w:t>
      </w:r>
      <w:r w:rsidR="0047403B">
        <w:rPr>
          <w:rFonts w:ascii="Times New Roman" w:hAnsi="Times New Roman"/>
          <w:sz w:val="24"/>
        </w:rPr>
        <w:t xml:space="preserve"> в град Крън</w:t>
      </w:r>
      <w:r>
        <w:rPr>
          <w:rFonts w:ascii="Times New Roman" w:hAnsi="Times New Roman"/>
          <w:sz w:val="24"/>
        </w:rPr>
        <w:t xml:space="preserve">: </w:t>
      </w:r>
    </w:p>
    <w:p w:rsidR="00675A48" w:rsidRDefault="00675A48" w:rsidP="00675A48">
      <w:pPr>
        <w:spacing w:after="0" w:line="240" w:lineRule="auto"/>
        <w:jc w:val="both"/>
        <w:rPr>
          <w:rFonts w:ascii="Times New Roman" w:hAnsi="Times New Roman"/>
          <w:sz w:val="24"/>
        </w:rPr>
      </w:pPr>
      <w:r w:rsidRPr="00675A48">
        <w:rPr>
          <w:rFonts w:ascii="Times New Roman" w:hAnsi="Times New Roman"/>
          <w:sz w:val="24"/>
        </w:rPr>
        <w:t>1.</w:t>
      </w:r>
      <w:r>
        <w:rPr>
          <w:rFonts w:ascii="Times New Roman" w:hAnsi="Times New Roman"/>
          <w:sz w:val="24"/>
        </w:rPr>
        <w:t xml:space="preserve"> </w:t>
      </w:r>
      <w:r w:rsidR="0047403B">
        <w:rPr>
          <w:rFonts w:ascii="Times New Roman" w:hAnsi="Times New Roman"/>
          <w:sz w:val="24"/>
        </w:rPr>
        <w:t>ул. „Бузлуджански конгрес“</w:t>
      </w:r>
    </w:p>
    <w:p w:rsidR="0047403B" w:rsidRDefault="0047403B" w:rsidP="00675A48">
      <w:pPr>
        <w:spacing w:after="0" w:line="240" w:lineRule="auto"/>
        <w:jc w:val="both"/>
        <w:rPr>
          <w:rFonts w:ascii="Times New Roman" w:hAnsi="Times New Roman"/>
          <w:sz w:val="24"/>
        </w:rPr>
      </w:pPr>
      <w:r>
        <w:rPr>
          <w:rFonts w:ascii="Times New Roman" w:hAnsi="Times New Roman"/>
          <w:sz w:val="24"/>
        </w:rPr>
        <w:t>2. ул. „Цвятко Радойнов“</w:t>
      </w:r>
    </w:p>
    <w:p w:rsidR="0047403B" w:rsidRDefault="0047403B" w:rsidP="00675A48">
      <w:pPr>
        <w:spacing w:after="0" w:line="240" w:lineRule="auto"/>
        <w:jc w:val="both"/>
        <w:rPr>
          <w:rFonts w:ascii="Times New Roman" w:hAnsi="Times New Roman"/>
          <w:sz w:val="24"/>
        </w:rPr>
      </w:pPr>
      <w:r>
        <w:rPr>
          <w:rFonts w:ascii="Times New Roman" w:hAnsi="Times New Roman"/>
          <w:sz w:val="24"/>
        </w:rPr>
        <w:t>3. ул. „Б. Калавранов“</w:t>
      </w:r>
    </w:p>
    <w:p w:rsidR="0047403B" w:rsidRDefault="0047403B" w:rsidP="00675A48">
      <w:pPr>
        <w:spacing w:after="0" w:line="240" w:lineRule="auto"/>
        <w:jc w:val="both"/>
        <w:rPr>
          <w:rFonts w:ascii="Times New Roman" w:hAnsi="Times New Roman"/>
          <w:sz w:val="24"/>
        </w:rPr>
      </w:pPr>
      <w:r>
        <w:rPr>
          <w:rFonts w:ascii="Times New Roman" w:hAnsi="Times New Roman"/>
          <w:sz w:val="24"/>
        </w:rPr>
        <w:t xml:space="preserve">4. ул. „Петко Влаев“ </w:t>
      </w:r>
    </w:p>
    <w:p w:rsidR="0047403B" w:rsidRDefault="0047403B" w:rsidP="00675A48">
      <w:pPr>
        <w:spacing w:after="0" w:line="240" w:lineRule="auto"/>
        <w:jc w:val="both"/>
        <w:rPr>
          <w:rFonts w:ascii="Times New Roman" w:hAnsi="Times New Roman"/>
          <w:sz w:val="24"/>
        </w:rPr>
      </w:pPr>
      <w:r>
        <w:rPr>
          <w:rFonts w:ascii="Times New Roman" w:hAnsi="Times New Roman"/>
          <w:sz w:val="24"/>
        </w:rPr>
        <w:t xml:space="preserve">5. ул. „Комуна“ </w:t>
      </w:r>
    </w:p>
    <w:p w:rsidR="0047403B" w:rsidRDefault="0047403B" w:rsidP="00675A48">
      <w:pPr>
        <w:spacing w:after="0" w:line="240" w:lineRule="auto"/>
        <w:jc w:val="both"/>
        <w:rPr>
          <w:rFonts w:ascii="Times New Roman" w:hAnsi="Times New Roman"/>
          <w:sz w:val="24"/>
        </w:rPr>
      </w:pPr>
      <w:r>
        <w:rPr>
          <w:rFonts w:ascii="Times New Roman" w:hAnsi="Times New Roman"/>
          <w:sz w:val="24"/>
        </w:rPr>
        <w:t xml:space="preserve">6. ул. „Опълченска“ </w:t>
      </w:r>
    </w:p>
    <w:p w:rsidR="0047403B" w:rsidRDefault="0047403B" w:rsidP="00675A48">
      <w:pPr>
        <w:spacing w:after="0" w:line="240" w:lineRule="auto"/>
        <w:jc w:val="both"/>
        <w:rPr>
          <w:rFonts w:ascii="Times New Roman" w:hAnsi="Times New Roman"/>
          <w:sz w:val="24"/>
        </w:rPr>
      </w:pPr>
      <w:r>
        <w:rPr>
          <w:rFonts w:ascii="Times New Roman" w:hAnsi="Times New Roman"/>
          <w:sz w:val="24"/>
        </w:rPr>
        <w:t xml:space="preserve">7. ул. „Столетов“ </w:t>
      </w:r>
    </w:p>
    <w:p w:rsidR="0047403B" w:rsidRDefault="0047403B" w:rsidP="00675A48">
      <w:pPr>
        <w:spacing w:after="0" w:line="240" w:lineRule="auto"/>
        <w:jc w:val="both"/>
        <w:rPr>
          <w:rFonts w:ascii="Times New Roman" w:hAnsi="Times New Roman"/>
          <w:sz w:val="24"/>
        </w:rPr>
      </w:pPr>
    </w:p>
    <w:p w:rsidR="0047403B" w:rsidRDefault="0047403B" w:rsidP="00675A48">
      <w:pPr>
        <w:spacing w:after="0" w:line="240" w:lineRule="auto"/>
        <w:jc w:val="both"/>
        <w:rPr>
          <w:rFonts w:ascii="Times New Roman" w:hAnsi="Times New Roman"/>
          <w:sz w:val="24"/>
        </w:rPr>
      </w:pPr>
      <w:r>
        <w:rPr>
          <w:rFonts w:ascii="Times New Roman" w:hAnsi="Times New Roman"/>
          <w:sz w:val="24"/>
        </w:rPr>
        <w:tab/>
        <w:t xml:space="preserve">Към жалбата е приложен снимков материал. </w:t>
      </w:r>
    </w:p>
    <w:p w:rsidR="0047403B" w:rsidRDefault="0047403B" w:rsidP="00675A48">
      <w:pPr>
        <w:spacing w:after="0" w:line="240" w:lineRule="auto"/>
        <w:jc w:val="both"/>
        <w:rPr>
          <w:rFonts w:ascii="Times New Roman" w:hAnsi="Times New Roman"/>
          <w:sz w:val="24"/>
        </w:rPr>
      </w:pPr>
    </w:p>
    <w:p w:rsidR="0047403B" w:rsidRDefault="0047403B" w:rsidP="0047403B">
      <w:pPr>
        <w:spacing w:after="0" w:line="240" w:lineRule="auto"/>
        <w:ind w:firstLine="708"/>
        <w:jc w:val="both"/>
        <w:rPr>
          <w:rFonts w:ascii="Times New Roman" w:hAnsi="Times New Roman"/>
          <w:sz w:val="24"/>
        </w:rPr>
      </w:pPr>
      <w:r w:rsidRPr="0047403B">
        <w:rPr>
          <w:rFonts w:ascii="Times New Roman" w:hAnsi="Times New Roman"/>
          <w:sz w:val="24"/>
        </w:rPr>
        <w:t>От събраните по случая данни, комисията установи следното:</w:t>
      </w:r>
    </w:p>
    <w:p w:rsidR="0047403B" w:rsidRDefault="0047403B" w:rsidP="00675A48">
      <w:pPr>
        <w:spacing w:after="0" w:line="240" w:lineRule="auto"/>
        <w:jc w:val="both"/>
        <w:rPr>
          <w:rFonts w:ascii="Times New Roman" w:hAnsi="Times New Roman"/>
          <w:sz w:val="24"/>
        </w:rPr>
      </w:pPr>
      <w:r>
        <w:rPr>
          <w:rFonts w:ascii="Times New Roman" w:hAnsi="Times New Roman"/>
          <w:sz w:val="24"/>
        </w:rPr>
        <w:tab/>
      </w:r>
    </w:p>
    <w:p w:rsidR="0047403B" w:rsidRDefault="0047403B" w:rsidP="004F1998">
      <w:pPr>
        <w:spacing w:after="0" w:line="240" w:lineRule="auto"/>
        <w:ind w:firstLine="708"/>
        <w:jc w:val="both"/>
        <w:rPr>
          <w:rFonts w:ascii="Times New Roman" w:hAnsi="Times New Roman"/>
          <w:sz w:val="24"/>
        </w:rPr>
      </w:pPr>
      <w:r>
        <w:rPr>
          <w:rFonts w:ascii="Times New Roman" w:hAnsi="Times New Roman"/>
          <w:sz w:val="24"/>
        </w:rPr>
        <w:t xml:space="preserve">Със Заповед № </w:t>
      </w:r>
      <w:r>
        <w:rPr>
          <w:rFonts w:ascii="Times New Roman" w:hAnsi="Times New Roman"/>
          <w:sz w:val="24"/>
        </w:rPr>
        <w:t>№ 8/26.09.2019 г. на кмета на град Крън</w:t>
      </w:r>
      <w:r>
        <w:rPr>
          <w:rFonts w:ascii="Times New Roman" w:hAnsi="Times New Roman"/>
          <w:sz w:val="24"/>
        </w:rPr>
        <w:t xml:space="preserve"> </w:t>
      </w:r>
      <w:r w:rsidRPr="0047403B">
        <w:rPr>
          <w:rFonts w:ascii="Times New Roman" w:hAnsi="Times New Roman"/>
          <w:sz w:val="24"/>
        </w:rPr>
        <w:t>са определени мястото за поставяне на агитационни материали за времето на предизборната кампания, която се открива на 27 септември 2019 г. /30 дни преди изборния ден/ и приключва в 24.00 часа на 25 октомври 2019 г.</w:t>
      </w:r>
      <w:r>
        <w:rPr>
          <w:rFonts w:ascii="Times New Roman" w:hAnsi="Times New Roman"/>
          <w:sz w:val="24"/>
        </w:rPr>
        <w:t xml:space="preserve"> </w:t>
      </w:r>
    </w:p>
    <w:p w:rsidR="0047403B" w:rsidRDefault="007550FD" w:rsidP="007550FD">
      <w:pPr>
        <w:spacing w:after="0" w:line="240" w:lineRule="auto"/>
        <w:ind w:firstLine="708"/>
        <w:jc w:val="both"/>
        <w:rPr>
          <w:rFonts w:ascii="Times New Roman" w:hAnsi="Times New Roman"/>
          <w:sz w:val="24"/>
        </w:rPr>
      </w:pPr>
      <w:r>
        <w:rPr>
          <w:rFonts w:ascii="Times New Roman" w:hAnsi="Times New Roman"/>
          <w:sz w:val="24"/>
        </w:rPr>
        <w:t xml:space="preserve">Двама от членовете на Комисията – Здравка Балевски и Петко Петков , извършиха проверка на място. </w:t>
      </w:r>
      <w:r w:rsidR="00963B41" w:rsidRPr="00963B41">
        <w:rPr>
          <w:rFonts w:ascii="Times New Roman" w:hAnsi="Times New Roman"/>
          <w:sz w:val="24"/>
        </w:rPr>
        <w:t xml:space="preserve">От направената проверка се установи, че </w:t>
      </w:r>
      <w:r w:rsidR="00963B41">
        <w:rPr>
          <w:rFonts w:ascii="Times New Roman" w:hAnsi="Times New Roman"/>
          <w:sz w:val="24"/>
        </w:rPr>
        <w:t xml:space="preserve">на посочените в жалбата места, </w:t>
      </w:r>
      <w:r w:rsidR="00963B41" w:rsidRPr="00963B41">
        <w:rPr>
          <w:rFonts w:ascii="Times New Roman" w:hAnsi="Times New Roman"/>
          <w:sz w:val="24"/>
        </w:rPr>
        <w:t xml:space="preserve">са </w:t>
      </w:r>
      <w:r>
        <w:rPr>
          <w:rFonts w:ascii="Times New Roman" w:hAnsi="Times New Roman"/>
          <w:sz w:val="24"/>
        </w:rPr>
        <w:t>поставени</w:t>
      </w:r>
      <w:r w:rsidR="00963B41" w:rsidRPr="00963B41">
        <w:rPr>
          <w:rFonts w:ascii="Times New Roman" w:hAnsi="Times New Roman"/>
          <w:sz w:val="24"/>
        </w:rPr>
        <w:t xml:space="preserve"> агитационни материали</w:t>
      </w:r>
      <w:r>
        <w:rPr>
          <w:rFonts w:ascii="Times New Roman" w:hAnsi="Times New Roman"/>
          <w:sz w:val="24"/>
        </w:rPr>
        <w:t>, извън установените в Заповедта</w:t>
      </w:r>
      <w:r w:rsidR="00B25A30">
        <w:rPr>
          <w:rFonts w:ascii="Times New Roman" w:hAnsi="Times New Roman"/>
          <w:sz w:val="24"/>
        </w:rPr>
        <w:t xml:space="preserve"> № 8/26.09.2019 г. </w:t>
      </w:r>
      <w:r>
        <w:rPr>
          <w:rFonts w:ascii="Times New Roman" w:hAnsi="Times New Roman"/>
          <w:sz w:val="24"/>
        </w:rPr>
        <w:t xml:space="preserve"> </w:t>
      </w:r>
      <w:r w:rsidR="00B25A30">
        <w:rPr>
          <w:rFonts w:ascii="Times New Roman" w:hAnsi="Times New Roman"/>
          <w:sz w:val="24"/>
        </w:rPr>
        <w:t>на кмета на град Крън</w:t>
      </w:r>
      <w:r w:rsidR="00963B41" w:rsidRPr="00963B41">
        <w:rPr>
          <w:rFonts w:ascii="Times New Roman" w:hAnsi="Times New Roman"/>
          <w:sz w:val="24"/>
        </w:rPr>
        <w:t xml:space="preserve"> </w:t>
      </w:r>
      <w:r w:rsidR="00B25A30">
        <w:rPr>
          <w:rFonts w:ascii="Times New Roman" w:hAnsi="Times New Roman"/>
          <w:sz w:val="24"/>
        </w:rPr>
        <w:t xml:space="preserve">на електромерните табла на следните улици: </w:t>
      </w:r>
    </w:p>
    <w:p w:rsidR="001413C3" w:rsidRDefault="001413C3" w:rsidP="007550FD">
      <w:pPr>
        <w:spacing w:after="0" w:line="240" w:lineRule="auto"/>
        <w:ind w:firstLine="708"/>
        <w:jc w:val="both"/>
        <w:rPr>
          <w:rFonts w:ascii="Times New Roman" w:hAnsi="Times New Roman"/>
          <w:sz w:val="24"/>
        </w:rPr>
      </w:pPr>
    </w:p>
    <w:p w:rsidR="00B25A30" w:rsidRDefault="00B25A30" w:rsidP="00B25A30">
      <w:pPr>
        <w:pStyle w:val="a3"/>
        <w:numPr>
          <w:ilvl w:val="0"/>
          <w:numId w:val="32"/>
        </w:numPr>
        <w:spacing w:after="0" w:line="240" w:lineRule="auto"/>
        <w:jc w:val="both"/>
        <w:rPr>
          <w:rFonts w:ascii="Times New Roman" w:hAnsi="Times New Roman"/>
          <w:sz w:val="24"/>
        </w:rPr>
      </w:pPr>
      <w:r>
        <w:rPr>
          <w:rFonts w:ascii="Times New Roman" w:hAnsi="Times New Roman"/>
          <w:sz w:val="24"/>
        </w:rPr>
        <w:t>ул. „Цвятко Радойнов“</w:t>
      </w:r>
    </w:p>
    <w:p w:rsidR="00B25A30" w:rsidRDefault="00B25A30" w:rsidP="00B25A30">
      <w:pPr>
        <w:pStyle w:val="a3"/>
        <w:numPr>
          <w:ilvl w:val="0"/>
          <w:numId w:val="32"/>
        </w:numPr>
        <w:spacing w:after="0" w:line="240" w:lineRule="auto"/>
        <w:jc w:val="both"/>
        <w:rPr>
          <w:rFonts w:ascii="Times New Roman" w:hAnsi="Times New Roman"/>
          <w:sz w:val="24"/>
        </w:rPr>
      </w:pPr>
      <w:r>
        <w:rPr>
          <w:rFonts w:ascii="Times New Roman" w:hAnsi="Times New Roman"/>
          <w:sz w:val="24"/>
        </w:rPr>
        <w:t>ул. „Комуна“</w:t>
      </w:r>
    </w:p>
    <w:p w:rsidR="00B25A30" w:rsidRDefault="00B25A30" w:rsidP="00B25A30">
      <w:pPr>
        <w:pStyle w:val="a3"/>
        <w:numPr>
          <w:ilvl w:val="0"/>
          <w:numId w:val="32"/>
        </w:numPr>
        <w:spacing w:after="0" w:line="240" w:lineRule="auto"/>
        <w:jc w:val="both"/>
        <w:rPr>
          <w:rFonts w:ascii="Times New Roman" w:hAnsi="Times New Roman"/>
          <w:sz w:val="24"/>
        </w:rPr>
      </w:pPr>
      <w:r w:rsidRPr="00B25A30">
        <w:rPr>
          <w:rFonts w:ascii="Times New Roman" w:hAnsi="Times New Roman"/>
          <w:sz w:val="24"/>
        </w:rPr>
        <w:t>ул. „Б. Калавранов“</w:t>
      </w:r>
    </w:p>
    <w:p w:rsidR="00B25A30" w:rsidRDefault="00B25A30" w:rsidP="00B25A30">
      <w:pPr>
        <w:spacing w:after="0" w:line="240" w:lineRule="auto"/>
        <w:jc w:val="both"/>
        <w:rPr>
          <w:rFonts w:ascii="Times New Roman" w:hAnsi="Times New Roman"/>
          <w:sz w:val="24"/>
        </w:rPr>
      </w:pPr>
    </w:p>
    <w:p w:rsidR="00B25A30" w:rsidRDefault="00B25A30" w:rsidP="00B25A30">
      <w:pPr>
        <w:spacing w:after="0" w:line="240" w:lineRule="auto"/>
        <w:ind w:firstLine="708"/>
        <w:jc w:val="both"/>
        <w:rPr>
          <w:rFonts w:ascii="Times New Roman" w:hAnsi="Times New Roman"/>
          <w:sz w:val="24"/>
        </w:rPr>
      </w:pPr>
      <w:r>
        <w:rPr>
          <w:rFonts w:ascii="Times New Roman" w:hAnsi="Times New Roman"/>
          <w:sz w:val="24"/>
        </w:rPr>
        <w:t>На останалите улици, посочени в жалбата, не бяха установени поставени агитационни материали.</w:t>
      </w:r>
    </w:p>
    <w:p w:rsidR="00B25A30" w:rsidRPr="00B25A30" w:rsidRDefault="00B25A30" w:rsidP="00B25A30">
      <w:pPr>
        <w:spacing w:after="0" w:line="240" w:lineRule="auto"/>
        <w:ind w:firstLine="708"/>
        <w:jc w:val="both"/>
        <w:rPr>
          <w:rFonts w:ascii="Times New Roman" w:hAnsi="Times New Roman"/>
          <w:b/>
          <w:sz w:val="24"/>
        </w:rPr>
      </w:pPr>
      <w:r>
        <w:rPr>
          <w:rFonts w:ascii="Times New Roman" w:hAnsi="Times New Roman"/>
          <w:sz w:val="24"/>
        </w:rPr>
        <w:t xml:space="preserve">При извършената проверка, Комисията служебно установи, че на автобусната спирка, находяща се в западния край на </w:t>
      </w:r>
      <w:r>
        <w:rPr>
          <w:rFonts w:ascii="Times New Roman" w:hAnsi="Times New Roman"/>
          <w:sz w:val="24"/>
        </w:rPr>
        <w:t>ул. „Цвятко Радойнов“</w:t>
      </w:r>
      <w:r>
        <w:rPr>
          <w:rFonts w:ascii="Times New Roman" w:hAnsi="Times New Roman"/>
          <w:sz w:val="24"/>
        </w:rPr>
        <w:t xml:space="preserve"> са поставени агитационни материали  на няколко партии и коалиции, в т.ч.: „</w:t>
      </w:r>
      <w:r w:rsidRPr="00B25A30">
        <w:rPr>
          <w:rFonts w:ascii="Times New Roman" w:hAnsi="Times New Roman"/>
          <w:sz w:val="24"/>
        </w:rPr>
        <w:t>БЪЛГАРСКА СОЦИАЛДЕМОКРАТИЧЕСКА ПАРТИЯ</w:t>
      </w:r>
      <w:r>
        <w:rPr>
          <w:rFonts w:ascii="Times New Roman" w:hAnsi="Times New Roman"/>
          <w:sz w:val="24"/>
        </w:rPr>
        <w:t>“, „</w:t>
      </w:r>
      <w:r w:rsidRPr="00B25A30">
        <w:rPr>
          <w:rFonts w:ascii="Times New Roman" w:hAnsi="Times New Roman"/>
          <w:sz w:val="24"/>
        </w:rPr>
        <w:t>БСП ЗА БЪЛГАРИЯ</w:t>
      </w:r>
      <w:r>
        <w:rPr>
          <w:rFonts w:ascii="Times New Roman" w:hAnsi="Times New Roman"/>
          <w:sz w:val="24"/>
        </w:rPr>
        <w:t xml:space="preserve">“,  „Движение за права и свободи“  и МК АЛТЕРНАТИВАТА НА ГРАЖДАНИТЕ, които също са поставени в нарушение на Заповед </w:t>
      </w:r>
      <w:r>
        <w:rPr>
          <w:rFonts w:ascii="Times New Roman" w:hAnsi="Times New Roman"/>
          <w:sz w:val="24"/>
        </w:rPr>
        <w:t>№ 8/26.09.2019 г.  на кмета на град Крън</w:t>
      </w:r>
      <w:r>
        <w:rPr>
          <w:rFonts w:ascii="Times New Roman" w:hAnsi="Times New Roman"/>
          <w:sz w:val="24"/>
        </w:rPr>
        <w:t xml:space="preserve">, </w:t>
      </w:r>
      <w:r w:rsidRPr="00B25A30">
        <w:rPr>
          <w:rFonts w:ascii="Times New Roman" w:hAnsi="Times New Roman"/>
          <w:b/>
          <w:sz w:val="24"/>
        </w:rPr>
        <w:t>и следва да бъдат премахнати.</w:t>
      </w:r>
    </w:p>
    <w:p w:rsidR="00963B41" w:rsidRDefault="00963B41" w:rsidP="00675A48">
      <w:pPr>
        <w:spacing w:after="0" w:line="240" w:lineRule="auto"/>
        <w:jc w:val="both"/>
        <w:rPr>
          <w:rFonts w:ascii="Times New Roman" w:hAnsi="Times New Roman"/>
          <w:sz w:val="24"/>
        </w:rPr>
      </w:pPr>
      <w:r>
        <w:rPr>
          <w:rFonts w:ascii="Times New Roman" w:hAnsi="Times New Roman"/>
          <w:sz w:val="24"/>
        </w:rPr>
        <w:tab/>
      </w:r>
      <w:r w:rsidR="00B25A30">
        <w:rPr>
          <w:rFonts w:ascii="Times New Roman" w:hAnsi="Times New Roman"/>
          <w:sz w:val="24"/>
        </w:rPr>
        <w:t>Агитационните материали</w:t>
      </w:r>
      <w:r w:rsidRPr="00963B41">
        <w:rPr>
          <w:rFonts w:ascii="Times New Roman" w:hAnsi="Times New Roman"/>
          <w:sz w:val="24"/>
        </w:rPr>
        <w:t xml:space="preserve"> са поставени извън определеното ва заповедта на кмета на кметството, място, което е нарушение на чл.183, ал.3 от Изборния кодекс.</w:t>
      </w:r>
    </w:p>
    <w:p w:rsidR="00963B41" w:rsidRDefault="00963B41" w:rsidP="00675A48">
      <w:pPr>
        <w:spacing w:after="0" w:line="240" w:lineRule="auto"/>
        <w:jc w:val="both"/>
        <w:rPr>
          <w:rFonts w:ascii="Times New Roman" w:hAnsi="Times New Roman"/>
          <w:sz w:val="24"/>
        </w:rPr>
      </w:pPr>
    </w:p>
    <w:p w:rsidR="00963B41" w:rsidRDefault="00963B41" w:rsidP="00963B41">
      <w:pPr>
        <w:spacing w:after="0" w:line="240" w:lineRule="auto"/>
        <w:ind w:firstLine="708"/>
        <w:jc w:val="both"/>
        <w:rPr>
          <w:rFonts w:ascii="Times New Roman" w:hAnsi="Times New Roman"/>
          <w:sz w:val="24"/>
        </w:rPr>
      </w:pPr>
      <w:r w:rsidRPr="00F4135C">
        <w:rPr>
          <w:rFonts w:ascii="Times New Roman" w:hAnsi="Times New Roman"/>
          <w:sz w:val="24"/>
        </w:rPr>
        <w:t xml:space="preserve">Председателят на Комисията предостави възможност за мнения, предложения и възражения. Такива не се изказаха. Премина се в режим на </w:t>
      </w:r>
      <w:r w:rsidRPr="00833FE4">
        <w:rPr>
          <w:rFonts w:ascii="Times New Roman" w:hAnsi="Times New Roman"/>
          <w:sz w:val="24"/>
        </w:rPr>
        <w:t xml:space="preserve">поименно гласуване на предложения проект за решение. </w:t>
      </w:r>
      <w:r w:rsidRPr="00833FE4">
        <w:rPr>
          <w:rFonts w:ascii="Times New Roman" w:hAnsi="Times New Roman"/>
          <w:b/>
          <w:sz w:val="24"/>
        </w:rPr>
        <w:t>„За“</w:t>
      </w:r>
      <w:r w:rsidRPr="00833FE4">
        <w:rPr>
          <w:rFonts w:ascii="Times New Roman" w:hAnsi="Times New Roman"/>
          <w:sz w:val="24"/>
        </w:rPr>
        <w:t xml:space="preserve"> приемане на решението </w:t>
      </w:r>
      <w:r w:rsidRPr="00440314">
        <w:rPr>
          <w:rFonts w:ascii="Times New Roman" w:hAnsi="Times New Roman"/>
          <w:i/>
          <w:sz w:val="24"/>
        </w:rPr>
        <w:t>(Здравко Балевски, Николай Господинов, Таня Димитрова, Йорданка Арнаудова,</w:t>
      </w:r>
      <w:r w:rsidRPr="00440314">
        <w:rPr>
          <w:rFonts w:ascii="Times New Roman" w:hAnsi="Times New Roman"/>
          <w:i/>
          <w:sz w:val="24"/>
          <w:lang w:val="en-US"/>
        </w:rPr>
        <w:t xml:space="preserve"> </w:t>
      </w:r>
      <w:r w:rsidRPr="00440314">
        <w:rPr>
          <w:rFonts w:ascii="Times New Roman" w:hAnsi="Times New Roman"/>
          <w:i/>
          <w:sz w:val="24"/>
        </w:rPr>
        <w:t>Петър Иванов, Петко Петков, Милена Кацарова, Тюркян Салиева</w:t>
      </w:r>
      <w:r w:rsidR="00440314" w:rsidRPr="00440314">
        <w:rPr>
          <w:rFonts w:ascii="Times New Roman" w:hAnsi="Times New Roman"/>
          <w:i/>
          <w:sz w:val="24"/>
        </w:rPr>
        <w:t>, Спас Спасов и</w:t>
      </w:r>
      <w:r w:rsidRPr="00440314">
        <w:rPr>
          <w:rFonts w:ascii="Times New Roman" w:hAnsi="Times New Roman"/>
          <w:i/>
          <w:sz w:val="24"/>
        </w:rPr>
        <w:t xml:space="preserve"> Мариана Стойнева)</w:t>
      </w:r>
      <w:r w:rsidRPr="00833FE4">
        <w:rPr>
          <w:rFonts w:ascii="Times New Roman" w:hAnsi="Times New Roman"/>
          <w:i/>
          <w:sz w:val="24"/>
        </w:rPr>
        <w:t xml:space="preserve">  </w:t>
      </w:r>
      <w:r w:rsidRPr="00833FE4">
        <w:rPr>
          <w:rFonts w:ascii="Times New Roman" w:hAnsi="Times New Roman"/>
          <w:sz w:val="24"/>
        </w:rPr>
        <w:t xml:space="preserve">приемане на решението гласуваха всички присъстващи </w:t>
      </w:r>
      <w:r w:rsidR="00440314">
        <w:rPr>
          <w:rFonts w:ascii="Times New Roman" w:hAnsi="Times New Roman"/>
          <w:sz w:val="24"/>
        </w:rPr>
        <w:t>10</w:t>
      </w:r>
      <w:r w:rsidRPr="00833FE4">
        <w:rPr>
          <w:rFonts w:ascii="Times New Roman" w:hAnsi="Times New Roman"/>
          <w:sz w:val="24"/>
        </w:rPr>
        <w:t xml:space="preserve"> членове на комисията.</w:t>
      </w:r>
      <w:r w:rsidRPr="00833FE4">
        <w:rPr>
          <w:rFonts w:ascii="Times New Roman" w:hAnsi="Times New Roman"/>
          <w:b/>
          <w:sz w:val="24"/>
        </w:rPr>
        <w:t xml:space="preserve"> „Против“</w:t>
      </w:r>
      <w:r w:rsidRPr="00833FE4">
        <w:rPr>
          <w:rFonts w:ascii="Times New Roman" w:hAnsi="Times New Roman"/>
          <w:sz w:val="24"/>
        </w:rPr>
        <w:t xml:space="preserve"> приемане на решението гласуваха – няма. </w:t>
      </w:r>
    </w:p>
    <w:p w:rsidR="004F1998" w:rsidRDefault="004F1998" w:rsidP="00963B41">
      <w:pPr>
        <w:spacing w:after="0" w:line="240" w:lineRule="auto"/>
        <w:ind w:firstLine="360"/>
        <w:jc w:val="both"/>
        <w:rPr>
          <w:rFonts w:ascii="Times New Roman" w:hAnsi="Times New Roman"/>
          <w:sz w:val="24"/>
        </w:rPr>
      </w:pPr>
    </w:p>
    <w:p w:rsidR="00963B41" w:rsidRPr="00675A48" w:rsidRDefault="00963B41" w:rsidP="00B25A30">
      <w:pPr>
        <w:spacing w:after="0" w:line="240" w:lineRule="auto"/>
        <w:ind w:firstLine="360"/>
        <w:jc w:val="both"/>
        <w:rPr>
          <w:rFonts w:ascii="Times New Roman" w:hAnsi="Times New Roman"/>
          <w:sz w:val="24"/>
        </w:rPr>
      </w:pPr>
      <w:r w:rsidRPr="00963B41">
        <w:rPr>
          <w:rFonts w:ascii="Times New Roman" w:hAnsi="Times New Roman"/>
          <w:sz w:val="24"/>
        </w:rPr>
        <w:lastRenderedPageBreak/>
        <w:t>С оглед изложеното на основание чл. 87, ал. 1, т. 22, във връзка с чл.186, ал.1 от Изборния кодекс, Общинска избирателна комисия – Казанлък взе следното:</w:t>
      </w:r>
    </w:p>
    <w:p w:rsidR="00B60073" w:rsidRDefault="00B60073" w:rsidP="00440314">
      <w:pPr>
        <w:spacing w:after="0" w:line="240" w:lineRule="auto"/>
        <w:jc w:val="both"/>
        <w:rPr>
          <w:rFonts w:ascii="Times New Roman" w:hAnsi="Times New Roman"/>
          <w:sz w:val="24"/>
          <w:szCs w:val="24"/>
        </w:rPr>
      </w:pPr>
      <w:r w:rsidRPr="00833FE4">
        <w:rPr>
          <w:rFonts w:asciiTheme="minorHAnsi" w:hAnsiTheme="minorHAnsi" w:cstheme="minorHAnsi"/>
        </w:rPr>
        <w:tab/>
      </w:r>
      <w:r w:rsidRPr="0080492F">
        <w:rPr>
          <w:rFonts w:ascii="Times New Roman" w:hAnsi="Times New Roman"/>
          <w:sz w:val="24"/>
          <w:szCs w:val="24"/>
        </w:rPr>
        <w:t xml:space="preserve"> </w:t>
      </w:r>
    </w:p>
    <w:p w:rsidR="00B60073" w:rsidRDefault="00963B41" w:rsidP="00B60073">
      <w:pPr>
        <w:spacing w:after="0" w:line="240" w:lineRule="auto"/>
        <w:ind w:firstLine="360"/>
        <w:jc w:val="both"/>
        <w:rPr>
          <w:rFonts w:ascii="Times New Roman" w:hAnsi="Times New Roman"/>
          <w:b/>
          <w:sz w:val="24"/>
          <w:szCs w:val="24"/>
        </w:rPr>
      </w:pPr>
      <w:r w:rsidRPr="00963B41">
        <w:rPr>
          <w:rFonts w:ascii="Times New Roman" w:hAnsi="Times New Roman"/>
          <w:b/>
          <w:sz w:val="24"/>
          <w:szCs w:val="24"/>
        </w:rPr>
        <w:t>РЕШЕНИЕ № 1</w:t>
      </w:r>
      <w:r w:rsidR="001413C3">
        <w:rPr>
          <w:rFonts w:ascii="Times New Roman" w:hAnsi="Times New Roman"/>
          <w:b/>
          <w:sz w:val="24"/>
          <w:szCs w:val="24"/>
        </w:rPr>
        <w:t>38</w:t>
      </w:r>
    </w:p>
    <w:p w:rsidR="00963B41" w:rsidRDefault="00963B41" w:rsidP="00B60073">
      <w:pPr>
        <w:spacing w:after="0" w:line="240" w:lineRule="auto"/>
        <w:ind w:firstLine="360"/>
        <w:jc w:val="both"/>
        <w:rPr>
          <w:rFonts w:ascii="Times New Roman" w:hAnsi="Times New Roman"/>
          <w:b/>
          <w:sz w:val="24"/>
          <w:szCs w:val="24"/>
        </w:rPr>
      </w:pPr>
    </w:p>
    <w:p w:rsidR="00963B41" w:rsidRDefault="00963B41" w:rsidP="00963B41">
      <w:pPr>
        <w:spacing w:after="0" w:line="240" w:lineRule="auto"/>
        <w:jc w:val="both"/>
        <w:rPr>
          <w:rFonts w:ascii="Times New Roman" w:hAnsi="Times New Roman"/>
          <w:sz w:val="24"/>
        </w:rPr>
      </w:pPr>
      <w:r w:rsidRPr="00963B41">
        <w:rPr>
          <w:rFonts w:ascii="Times New Roman" w:hAnsi="Times New Roman"/>
          <w:b/>
          <w:sz w:val="24"/>
          <w:szCs w:val="24"/>
        </w:rPr>
        <w:t>1.</w:t>
      </w:r>
      <w:r>
        <w:rPr>
          <w:rFonts w:ascii="Times New Roman" w:hAnsi="Times New Roman"/>
          <w:b/>
          <w:sz w:val="24"/>
          <w:szCs w:val="24"/>
        </w:rPr>
        <w:t xml:space="preserve"> </w:t>
      </w:r>
      <w:r w:rsidRPr="00963B41">
        <w:rPr>
          <w:rFonts w:ascii="Times New Roman" w:hAnsi="Times New Roman"/>
          <w:sz w:val="24"/>
          <w:szCs w:val="24"/>
        </w:rPr>
        <w:t xml:space="preserve">Да се премахнат </w:t>
      </w:r>
      <w:r>
        <w:rPr>
          <w:rFonts w:ascii="Times New Roman" w:hAnsi="Times New Roman"/>
          <w:sz w:val="24"/>
          <w:szCs w:val="24"/>
        </w:rPr>
        <w:t xml:space="preserve">разлепените </w:t>
      </w:r>
      <w:r w:rsidRPr="00963B41">
        <w:rPr>
          <w:rFonts w:ascii="Times New Roman" w:hAnsi="Times New Roman"/>
          <w:sz w:val="24"/>
          <w:szCs w:val="24"/>
        </w:rPr>
        <w:t>агитационните материали, поставени в полза на Коалиция „БСП ЗА БЪЛГАРИЯ</w:t>
      </w:r>
      <w:r>
        <w:rPr>
          <w:rFonts w:ascii="Times New Roman" w:hAnsi="Times New Roman"/>
          <w:sz w:val="24"/>
          <w:szCs w:val="24"/>
        </w:rPr>
        <w:t>“</w:t>
      </w:r>
      <w:r w:rsidRPr="00963B41">
        <w:rPr>
          <w:rFonts w:ascii="Times New Roman" w:hAnsi="Times New Roman"/>
          <w:sz w:val="24"/>
          <w:szCs w:val="24"/>
        </w:rPr>
        <w:t xml:space="preserve"> </w:t>
      </w:r>
      <w:r w:rsidRPr="00675A48">
        <w:rPr>
          <w:rFonts w:ascii="Times New Roman" w:hAnsi="Times New Roman"/>
          <w:sz w:val="24"/>
        </w:rPr>
        <w:t xml:space="preserve">на </w:t>
      </w:r>
      <w:r>
        <w:rPr>
          <w:rFonts w:ascii="Times New Roman" w:hAnsi="Times New Roman"/>
          <w:sz w:val="24"/>
        </w:rPr>
        <w:t xml:space="preserve">всички електроразпределителни табла, находящи се по протежението на следните улици в град Крън: </w:t>
      </w:r>
    </w:p>
    <w:p w:rsidR="00963B41" w:rsidRDefault="00963B41" w:rsidP="00963B41">
      <w:pPr>
        <w:spacing w:after="0" w:line="240" w:lineRule="auto"/>
        <w:jc w:val="both"/>
        <w:rPr>
          <w:rFonts w:ascii="Times New Roman" w:hAnsi="Times New Roman"/>
          <w:sz w:val="24"/>
        </w:rPr>
      </w:pPr>
    </w:p>
    <w:p w:rsidR="00963B41" w:rsidRDefault="00B25A30" w:rsidP="00963B41">
      <w:pPr>
        <w:spacing w:after="0" w:line="240" w:lineRule="auto"/>
        <w:jc w:val="both"/>
        <w:rPr>
          <w:rFonts w:ascii="Times New Roman" w:hAnsi="Times New Roman"/>
          <w:sz w:val="24"/>
        </w:rPr>
      </w:pPr>
      <w:r>
        <w:rPr>
          <w:rFonts w:ascii="Times New Roman" w:hAnsi="Times New Roman"/>
          <w:sz w:val="24"/>
        </w:rPr>
        <w:t>1</w:t>
      </w:r>
      <w:r w:rsidR="00963B41">
        <w:rPr>
          <w:rFonts w:ascii="Times New Roman" w:hAnsi="Times New Roman"/>
          <w:sz w:val="24"/>
        </w:rPr>
        <w:t>. ул. „Цвятко Радойнов“</w:t>
      </w:r>
    </w:p>
    <w:p w:rsidR="00963B41" w:rsidRDefault="00B25A30" w:rsidP="00963B41">
      <w:pPr>
        <w:spacing w:after="0" w:line="240" w:lineRule="auto"/>
        <w:jc w:val="both"/>
        <w:rPr>
          <w:rFonts w:ascii="Times New Roman" w:hAnsi="Times New Roman"/>
          <w:sz w:val="24"/>
        </w:rPr>
      </w:pPr>
      <w:r>
        <w:rPr>
          <w:rFonts w:ascii="Times New Roman" w:hAnsi="Times New Roman"/>
          <w:sz w:val="24"/>
        </w:rPr>
        <w:t>2</w:t>
      </w:r>
      <w:r w:rsidR="00963B41">
        <w:rPr>
          <w:rFonts w:ascii="Times New Roman" w:hAnsi="Times New Roman"/>
          <w:sz w:val="24"/>
        </w:rPr>
        <w:t>. ул. „Б. Калавранов“</w:t>
      </w:r>
    </w:p>
    <w:p w:rsidR="00963B41" w:rsidRDefault="00B25A30" w:rsidP="00963B41">
      <w:pPr>
        <w:spacing w:after="0" w:line="240" w:lineRule="auto"/>
        <w:jc w:val="both"/>
        <w:rPr>
          <w:rFonts w:ascii="Times New Roman" w:hAnsi="Times New Roman"/>
          <w:sz w:val="24"/>
        </w:rPr>
      </w:pPr>
      <w:r>
        <w:rPr>
          <w:rFonts w:ascii="Times New Roman" w:hAnsi="Times New Roman"/>
          <w:sz w:val="24"/>
        </w:rPr>
        <w:t>3</w:t>
      </w:r>
      <w:r w:rsidR="00963B41">
        <w:rPr>
          <w:rFonts w:ascii="Times New Roman" w:hAnsi="Times New Roman"/>
          <w:sz w:val="24"/>
        </w:rPr>
        <w:t xml:space="preserve">. ул. „Комуна“ </w:t>
      </w:r>
      <w:r>
        <w:rPr>
          <w:rFonts w:ascii="Times New Roman" w:hAnsi="Times New Roman"/>
          <w:sz w:val="24"/>
        </w:rPr>
        <w:t xml:space="preserve"> </w:t>
      </w:r>
    </w:p>
    <w:p w:rsidR="00B25A30" w:rsidRDefault="00B25A30" w:rsidP="00963B41">
      <w:pPr>
        <w:spacing w:after="0" w:line="240" w:lineRule="auto"/>
        <w:jc w:val="both"/>
        <w:rPr>
          <w:rFonts w:ascii="Times New Roman" w:hAnsi="Times New Roman"/>
          <w:sz w:val="24"/>
        </w:rPr>
      </w:pPr>
    </w:p>
    <w:p w:rsidR="00963B41" w:rsidRDefault="00B25A30" w:rsidP="00B25A30">
      <w:pPr>
        <w:spacing w:after="0" w:line="240" w:lineRule="auto"/>
        <w:jc w:val="both"/>
        <w:rPr>
          <w:rFonts w:ascii="Times New Roman" w:hAnsi="Times New Roman"/>
          <w:b/>
          <w:sz w:val="24"/>
        </w:rPr>
      </w:pPr>
      <w:r>
        <w:rPr>
          <w:rFonts w:ascii="Times New Roman" w:hAnsi="Times New Roman"/>
          <w:sz w:val="24"/>
        </w:rPr>
        <w:t xml:space="preserve">2. </w:t>
      </w:r>
      <w:r w:rsidRPr="00963B41">
        <w:rPr>
          <w:rFonts w:ascii="Times New Roman" w:hAnsi="Times New Roman"/>
          <w:sz w:val="24"/>
          <w:szCs w:val="24"/>
        </w:rPr>
        <w:t xml:space="preserve">Да се премахнат </w:t>
      </w:r>
      <w:r>
        <w:rPr>
          <w:rFonts w:ascii="Times New Roman" w:hAnsi="Times New Roman"/>
          <w:sz w:val="24"/>
          <w:szCs w:val="24"/>
        </w:rPr>
        <w:t xml:space="preserve">разлепените </w:t>
      </w:r>
      <w:r w:rsidRPr="00963B41">
        <w:rPr>
          <w:rFonts w:ascii="Times New Roman" w:hAnsi="Times New Roman"/>
          <w:sz w:val="24"/>
          <w:szCs w:val="24"/>
        </w:rPr>
        <w:t>агитационните материали, поставени в полза на Коалиция „БСП ЗА БЪЛГАРИЯ</w:t>
      </w:r>
      <w:r>
        <w:rPr>
          <w:rFonts w:ascii="Times New Roman" w:hAnsi="Times New Roman"/>
          <w:sz w:val="24"/>
          <w:szCs w:val="24"/>
        </w:rPr>
        <w:t>“</w:t>
      </w:r>
      <w:r>
        <w:rPr>
          <w:rFonts w:ascii="Times New Roman" w:hAnsi="Times New Roman"/>
          <w:sz w:val="24"/>
          <w:szCs w:val="24"/>
        </w:rPr>
        <w:t xml:space="preserve"> на </w:t>
      </w:r>
      <w:r w:rsidRPr="00B25A30">
        <w:rPr>
          <w:rFonts w:ascii="Times New Roman" w:hAnsi="Times New Roman"/>
          <w:b/>
          <w:sz w:val="24"/>
        </w:rPr>
        <w:t>автобусната спирка, находяща се в западния край на ул. „Цвятко Радойнов“</w:t>
      </w:r>
      <w:r>
        <w:rPr>
          <w:rFonts w:ascii="Times New Roman" w:hAnsi="Times New Roman"/>
          <w:b/>
          <w:sz w:val="24"/>
        </w:rPr>
        <w:t>.</w:t>
      </w:r>
    </w:p>
    <w:p w:rsidR="00B25A30" w:rsidRPr="00B25A30" w:rsidRDefault="00B25A30" w:rsidP="00B25A30">
      <w:pPr>
        <w:spacing w:after="0" w:line="240" w:lineRule="auto"/>
        <w:jc w:val="both"/>
        <w:rPr>
          <w:rFonts w:ascii="Times New Roman" w:hAnsi="Times New Roman"/>
          <w:b/>
          <w:sz w:val="24"/>
          <w:szCs w:val="24"/>
        </w:rPr>
      </w:pPr>
    </w:p>
    <w:p w:rsidR="00B60073" w:rsidRPr="001F1877" w:rsidRDefault="00B25A30" w:rsidP="001413C3">
      <w:pPr>
        <w:shd w:val="clear" w:color="auto" w:fill="FFFFFF"/>
        <w:spacing w:after="150" w:line="240" w:lineRule="auto"/>
        <w:jc w:val="both"/>
        <w:rPr>
          <w:rFonts w:ascii="Times New Roman" w:hAnsi="Times New Roman"/>
          <w:sz w:val="24"/>
          <w:szCs w:val="24"/>
        </w:rPr>
      </w:pPr>
      <w:r>
        <w:rPr>
          <w:rFonts w:ascii="Times New Roman" w:hAnsi="Times New Roman"/>
          <w:sz w:val="24"/>
          <w:szCs w:val="24"/>
        </w:rPr>
        <w:t>3</w:t>
      </w:r>
      <w:r w:rsidR="00963B41">
        <w:rPr>
          <w:rFonts w:ascii="Times New Roman" w:hAnsi="Times New Roman"/>
          <w:sz w:val="24"/>
          <w:szCs w:val="24"/>
        </w:rPr>
        <w:t xml:space="preserve">. </w:t>
      </w:r>
      <w:r w:rsidR="00963B41" w:rsidRPr="00963B41">
        <w:rPr>
          <w:rFonts w:ascii="Times New Roman" w:hAnsi="Times New Roman"/>
          <w:sz w:val="24"/>
          <w:szCs w:val="24"/>
        </w:rPr>
        <w:t xml:space="preserve">Настоящото Решение да се изпрати на Кмета на кметство </w:t>
      </w:r>
      <w:r w:rsidR="00963B41">
        <w:rPr>
          <w:rFonts w:ascii="Times New Roman" w:hAnsi="Times New Roman"/>
          <w:sz w:val="24"/>
          <w:szCs w:val="24"/>
        </w:rPr>
        <w:t>град Крън</w:t>
      </w:r>
      <w:r w:rsidR="00963B41" w:rsidRPr="00963B41">
        <w:rPr>
          <w:rFonts w:ascii="Times New Roman" w:hAnsi="Times New Roman"/>
          <w:sz w:val="24"/>
          <w:szCs w:val="24"/>
        </w:rPr>
        <w:t xml:space="preserve"> за сведение и изпълнение.</w:t>
      </w:r>
    </w:p>
    <w:p w:rsidR="00B60073" w:rsidRDefault="00B60073" w:rsidP="00235B59">
      <w:pPr>
        <w:shd w:val="clear" w:color="auto" w:fill="FFFFFF"/>
        <w:spacing w:after="150" w:line="240" w:lineRule="auto"/>
        <w:ind w:firstLine="708"/>
        <w:jc w:val="both"/>
        <w:rPr>
          <w:rFonts w:ascii="Times New Roman" w:eastAsiaTheme="minorHAnsi" w:hAnsi="Times New Roman"/>
          <w:sz w:val="24"/>
          <w:szCs w:val="24"/>
        </w:rPr>
      </w:pPr>
      <w:r w:rsidRPr="00F4135C">
        <w:rPr>
          <w:rFonts w:ascii="Times New Roman" w:eastAsiaTheme="minorHAnsi" w:hAnsi="Times New Roman"/>
          <w:sz w:val="24"/>
          <w:szCs w:val="24"/>
        </w:rPr>
        <w:t xml:space="preserve">Решението подлежи на обжалване пред Централната избирателна комисия в тридневен срок от обявяването му. </w:t>
      </w:r>
    </w:p>
    <w:p w:rsidR="00235B59" w:rsidRDefault="00235B59" w:rsidP="00235B59">
      <w:pPr>
        <w:pStyle w:val="ab"/>
        <w:spacing w:before="240"/>
        <w:ind w:firstLine="708"/>
        <w:jc w:val="both"/>
        <w:rPr>
          <w:rFonts w:ascii="Times New Roman" w:hAnsi="Times New Roman"/>
          <w:b/>
          <w:sz w:val="24"/>
          <w:szCs w:val="24"/>
          <w:u w:val="single"/>
        </w:rPr>
      </w:pPr>
      <w:r>
        <w:rPr>
          <w:rFonts w:ascii="Times New Roman" w:hAnsi="Times New Roman"/>
          <w:b/>
          <w:sz w:val="24"/>
          <w:szCs w:val="24"/>
          <w:u w:val="single"/>
        </w:rPr>
        <w:t>П</w:t>
      </w:r>
      <w:r w:rsidRPr="009B4DD2">
        <w:rPr>
          <w:rFonts w:ascii="Times New Roman" w:hAnsi="Times New Roman"/>
          <w:b/>
          <w:sz w:val="24"/>
          <w:szCs w:val="24"/>
          <w:u w:val="single"/>
        </w:rPr>
        <w:t>о т.</w:t>
      </w:r>
      <w:r>
        <w:rPr>
          <w:rFonts w:ascii="Times New Roman" w:hAnsi="Times New Roman"/>
          <w:b/>
          <w:sz w:val="24"/>
          <w:szCs w:val="24"/>
          <w:u w:val="single"/>
        </w:rPr>
        <w:t>4</w:t>
      </w:r>
      <w:r w:rsidRPr="009B4DD2">
        <w:rPr>
          <w:rFonts w:ascii="Times New Roman" w:hAnsi="Times New Roman"/>
          <w:b/>
          <w:sz w:val="24"/>
          <w:szCs w:val="24"/>
          <w:u w:val="single"/>
        </w:rPr>
        <w:t xml:space="preserve"> от Дневния ред: </w:t>
      </w:r>
    </w:p>
    <w:p w:rsidR="00235B59" w:rsidRPr="009B4DD2" w:rsidRDefault="00235B59" w:rsidP="00235B59">
      <w:pPr>
        <w:pStyle w:val="ab"/>
        <w:jc w:val="both"/>
        <w:rPr>
          <w:rFonts w:ascii="Times New Roman" w:hAnsi="Times New Roman"/>
          <w:b/>
          <w:sz w:val="24"/>
          <w:szCs w:val="24"/>
          <w:u w:val="single"/>
        </w:rPr>
      </w:pPr>
      <w:r w:rsidRPr="004145C5">
        <w:rPr>
          <w:rFonts w:asciiTheme="minorHAnsi" w:hAnsiTheme="minorHAnsi" w:cstheme="minorHAnsi"/>
          <w:b/>
          <w:lang w:val="en-US"/>
        </w:rPr>
        <w:tab/>
      </w:r>
      <w:r>
        <w:rPr>
          <w:rFonts w:ascii="Times New Roman" w:eastAsiaTheme="minorHAnsi" w:hAnsi="Times New Roman"/>
          <w:sz w:val="24"/>
          <w:szCs w:val="24"/>
        </w:rPr>
        <w:tab/>
      </w:r>
      <w:r w:rsidRPr="009B4DD2">
        <w:rPr>
          <w:rFonts w:ascii="Times New Roman" w:hAnsi="Times New Roman"/>
          <w:b/>
          <w:sz w:val="24"/>
          <w:szCs w:val="24"/>
          <w:u w:val="single"/>
        </w:rPr>
        <w:t xml:space="preserve"> </w:t>
      </w:r>
    </w:p>
    <w:p w:rsidR="00235B59" w:rsidRDefault="00235B59" w:rsidP="00235B59">
      <w:pPr>
        <w:shd w:val="clear" w:color="auto" w:fill="FFFFFF"/>
        <w:spacing w:after="150" w:line="240" w:lineRule="auto"/>
        <w:ind w:firstLine="360"/>
        <w:jc w:val="both"/>
        <w:rPr>
          <w:rFonts w:ascii="Times New Roman" w:hAnsi="Times New Roman"/>
          <w:sz w:val="24"/>
        </w:rPr>
      </w:pPr>
      <w:r>
        <w:rPr>
          <w:rFonts w:ascii="Times New Roman" w:eastAsia="Times New Roman" w:hAnsi="Times New Roman"/>
          <w:sz w:val="24"/>
          <w:szCs w:val="24"/>
          <w:lang w:eastAsia="bg-BG"/>
        </w:rPr>
        <w:t xml:space="preserve">В Общинска избирателна комисия </w:t>
      </w:r>
      <w:r w:rsidRPr="00235B59">
        <w:rPr>
          <w:rFonts w:ascii="Times New Roman" w:eastAsia="Times New Roman" w:hAnsi="Times New Roman"/>
          <w:sz w:val="24"/>
          <w:szCs w:val="24"/>
          <w:lang w:eastAsia="bg-BG"/>
        </w:rPr>
        <w:t>е постъпила жалба с Вх. № 17</w:t>
      </w:r>
      <w:r>
        <w:rPr>
          <w:rFonts w:ascii="Times New Roman" w:eastAsia="Times New Roman" w:hAnsi="Times New Roman"/>
          <w:sz w:val="24"/>
          <w:szCs w:val="24"/>
          <w:lang w:eastAsia="bg-BG"/>
        </w:rPr>
        <w:t>7</w:t>
      </w:r>
      <w:r w:rsidRPr="00235B59">
        <w:rPr>
          <w:rFonts w:ascii="Times New Roman" w:eastAsia="Times New Roman" w:hAnsi="Times New Roman"/>
          <w:sz w:val="24"/>
          <w:szCs w:val="24"/>
          <w:lang w:eastAsia="bg-BG"/>
        </w:rPr>
        <w:t>/ 15.10.2019 г</w:t>
      </w:r>
      <w:r>
        <w:rPr>
          <w:rFonts w:ascii="Times New Roman" w:eastAsia="Times New Roman" w:hAnsi="Times New Roman"/>
          <w:sz w:val="24"/>
          <w:szCs w:val="24"/>
          <w:lang w:eastAsia="bg-BG"/>
        </w:rPr>
        <w:t>. от Иванка Иванова – Секретар на Община Казанлък, относно нарушение на Заповед № 1489/ 24.09.2019 г. на ИД Кмет</w:t>
      </w:r>
      <w:r w:rsidRPr="00235B59">
        <w:rPr>
          <w:rFonts w:ascii="Times New Roman" w:eastAsia="Times New Roman" w:hAnsi="Times New Roman"/>
          <w:sz w:val="24"/>
          <w:szCs w:val="24"/>
          <w:lang w:eastAsia="bg-BG"/>
        </w:rPr>
        <w:t xml:space="preserve"> на </w:t>
      </w:r>
      <w:r>
        <w:rPr>
          <w:rFonts w:ascii="Times New Roman" w:eastAsia="Times New Roman" w:hAnsi="Times New Roman"/>
          <w:sz w:val="24"/>
          <w:szCs w:val="24"/>
          <w:lang w:eastAsia="bg-BG"/>
        </w:rPr>
        <w:t xml:space="preserve">Община </w:t>
      </w:r>
      <w:r w:rsidRPr="00235B59">
        <w:rPr>
          <w:rFonts w:ascii="Times New Roman" w:eastAsia="Times New Roman" w:hAnsi="Times New Roman"/>
          <w:sz w:val="24"/>
          <w:szCs w:val="24"/>
          <w:lang w:eastAsia="bg-BG"/>
        </w:rPr>
        <w:t>Казанлък</w:t>
      </w:r>
      <w:r>
        <w:rPr>
          <w:rFonts w:ascii="Times New Roman" w:eastAsia="Times New Roman" w:hAnsi="Times New Roman"/>
          <w:sz w:val="24"/>
          <w:szCs w:val="24"/>
          <w:lang w:eastAsia="bg-BG"/>
        </w:rPr>
        <w:t xml:space="preserve"> -</w:t>
      </w:r>
      <w:r w:rsidRPr="00235B59">
        <w:rPr>
          <w:rFonts w:ascii="Times New Roman" w:eastAsia="Times New Roman" w:hAnsi="Times New Roman"/>
          <w:sz w:val="24"/>
          <w:szCs w:val="24"/>
          <w:lang w:eastAsia="bg-BG"/>
        </w:rPr>
        <w:t xml:space="preserve"> Даниела Коева -</w:t>
      </w:r>
      <w:r>
        <w:rPr>
          <w:rFonts w:ascii="Times New Roman" w:eastAsia="Times New Roman" w:hAnsi="Times New Roman"/>
          <w:sz w:val="24"/>
          <w:szCs w:val="24"/>
          <w:lang w:eastAsia="bg-BG"/>
        </w:rPr>
        <w:t xml:space="preserve"> Заместник</w:t>
      </w:r>
      <w:r w:rsidRPr="00235B59">
        <w:rPr>
          <w:rFonts w:ascii="Times New Roman" w:eastAsia="Times New Roman" w:hAnsi="Times New Roman"/>
          <w:sz w:val="24"/>
          <w:szCs w:val="24"/>
          <w:lang w:eastAsia="bg-BG"/>
        </w:rPr>
        <w:t>-кмет на Община Казанлък, оправомощена със заповед №1488/ 24.09.2019 г.</w:t>
      </w:r>
      <w:r>
        <w:rPr>
          <w:rFonts w:ascii="Times New Roman" w:eastAsia="Times New Roman" w:hAnsi="Times New Roman"/>
          <w:sz w:val="24"/>
          <w:szCs w:val="24"/>
          <w:lang w:eastAsia="bg-BG"/>
        </w:rPr>
        <w:t xml:space="preserve"> за </w:t>
      </w:r>
      <w:r>
        <w:rPr>
          <w:rFonts w:ascii="Times New Roman" w:hAnsi="Times New Roman"/>
          <w:sz w:val="24"/>
        </w:rPr>
        <w:t>определяне на местата за поставяне за агитационни материали</w:t>
      </w:r>
      <w:r>
        <w:rPr>
          <w:rFonts w:ascii="Times New Roman" w:hAnsi="Times New Roman"/>
          <w:sz w:val="24"/>
        </w:rPr>
        <w:t xml:space="preserve"> във връзка с провеждането на изборите за общински съветници и за кметове на 27 октомври 2019 г.</w:t>
      </w:r>
    </w:p>
    <w:p w:rsidR="00235B59" w:rsidRDefault="00235B59" w:rsidP="00235B59">
      <w:pPr>
        <w:shd w:val="clear" w:color="auto" w:fill="FFFFFF"/>
        <w:spacing w:after="150" w:line="240" w:lineRule="auto"/>
        <w:ind w:firstLine="360"/>
        <w:jc w:val="both"/>
        <w:rPr>
          <w:rFonts w:ascii="Times New Roman" w:hAnsi="Times New Roman"/>
          <w:sz w:val="24"/>
        </w:rPr>
      </w:pPr>
      <w:r>
        <w:rPr>
          <w:rFonts w:ascii="Times New Roman" w:hAnsi="Times New Roman"/>
          <w:sz w:val="24"/>
        </w:rPr>
        <w:t xml:space="preserve">Към жалбата са приложени: </w:t>
      </w:r>
    </w:p>
    <w:p w:rsidR="00235B59" w:rsidRDefault="00235B59" w:rsidP="00235B59">
      <w:pPr>
        <w:shd w:val="clear" w:color="auto" w:fill="FFFFFF"/>
        <w:spacing w:after="150" w:line="240" w:lineRule="auto"/>
        <w:ind w:firstLine="360"/>
        <w:jc w:val="both"/>
        <w:rPr>
          <w:rFonts w:ascii="Times New Roman" w:eastAsia="Times New Roman" w:hAnsi="Times New Roman"/>
          <w:sz w:val="24"/>
          <w:szCs w:val="24"/>
          <w:lang w:eastAsia="bg-BG"/>
        </w:rPr>
      </w:pPr>
      <w:r w:rsidRPr="00235B59">
        <w:rPr>
          <w:rFonts w:ascii="Times New Roman" w:eastAsia="Times New Roman" w:hAnsi="Times New Roman"/>
          <w:sz w:val="24"/>
          <w:szCs w:val="24"/>
          <w:lang w:eastAsia="bg-BG"/>
        </w:rPr>
        <w:t>1.</w:t>
      </w:r>
      <w:r>
        <w:rPr>
          <w:rFonts w:ascii="Times New Roman" w:eastAsia="Times New Roman" w:hAnsi="Times New Roman"/>
          <w:sz w:val="24"/>
          <w:szCs w:val="24"/>
          <w:lang w:eastAsia="bg-BG"/>
        </w:rPr>
        <w:t xml:space="preserve"> </w:t>
      </w:r>
      <w:r w:rsidRPr="00235B59">
        <w:rPr>
          <w:rFonts w:ascii="Times New Roman" w:eastAsia="Times New Roman" w:hAnsi="Times New Roman"/>
          <w:sz w:val="24"/>
          <w:szCs w:val="24"/>
          <w:lang w:eastAsia="bg-BG"/>
        </w:rPr>
        <w:t>Констативен</w:t>
      </w:r>
      <w:r>
        <w:rPr>
          <w:rFonts w:ascii="Times New Roman" w:eastAsia="Times New Roman" w:hAnsi="Times New Roman"/>
          <w:sz w:val="24"/>
          <w:szCs w:val="24"/>
          <w:lang w:eastAsia="bg-BG"/>
        </w:rPr>
        <w:t xml:space="preserve"> протокол от извършена проверка на служители от звено „Екологичен контрол“ с приложен снимков материал за вземане на отношение по компетентност.</w:t>
      </w:r>
    </w:p>
    <w:p w:rsidR="00235B59" w:rsidRDefault="00235B59" w:rsidP="001413C3">
      <w:pPr>
        <w:shd w:val="clear" w:color="auto" w:fill="FFFFFF"/>
        <w:spacing w:after="150" w:line="240" w:lineRule="auto"/>
        <w:ind w:firstLine="36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2. Снимков материал за поставени агитационни материали на спирката пред „Арсенал“ АД.</w:t>
      </w:r>
    </w:p>
    <w:p w:rsidR="00235B59" w:rsidRDefault="00235B59" w:rsidP="00B60073">
      <w:pPr>
        <w:shd w:val="clear" w:color="auto" w:fill="FFFFFF"/>
        <w:spacing w:after="150" w:line="240" w:lineRule="auto"/>
        <w:ind w:firstLine="360"/>
        <w:jc w:val="both"/>
        <w:rPr>
          <w:rFonts w:ascii="Times New Roman" w:eastAsia="Times New Roman" w:hAnsi="Times New Roman"/>
          <w:sz w:val="24"/>
          <w:szCs w:val="24"/>
          <w:lang w:eastAsia="bg-BG"/>
        </w:rPr>
      </w:pPr>
      <w:r w:rsidRPr="00235B59">
        <w:rPr>
          <w:rFonts w:ascii="Times New Roman" w:eastAsia="Times New Roman" w:hAnsi="Times New Roman"/>
          <w:sz w:val="24"/>
          <w:szCs w:val="24"/>
          <w:lang w:eastAsia="bg-BG"/>
        </w:rPr>
        <w:t>От събраните по случая данни, комисията установи следното:</w:t>
      </w:r>
    </w:p>
    <w:p w:rsidR="00235B59" w:rsidRDefault="00235B59" w:rsidP="00B60073">
      <w:pPr>
        <w:shd w:val="clear" w:color="auto" w:fill="FFFFFF"/>
        <w:spacing w:after="150" w:line="240" w:lineRule="auto"/>
        <w:ind w:firstLine="360"/>
        <w:jc w:val="both"/>
        <w:rPr>
          <w:rFonts w:ascii="Times New Roman" w:eastAsia="Times New Roman" w:hAnsi="Times New Roman"/>
          <w:sz w:val="24"/>
          <w:szCs w:val="24"/>
          <w:lang w:eastAsia="bg-BG"/>
        </w:rPr>
      </w:pPr>
      <w:r w:rsidRPr="00235B59">
        <w:rPr>
          <w:rFonts w:ascii="Times New Roman" w:eastAsia="Times New Roman" w:hAnsi="Times New Roman"/>
          <w:sz w:val="24"/>
          <w:szCs w:val="24"/>
          <w:lang w:eastAsia="bg-BG"/>
        </w:rPr>
        <w:t>Със Заповед № 1489/ 24.09.2019 год. на ИД Кмета на Казанлък Даниела Коева -Зам.-кмет на Община Казанлък, оправомощена със заповед №1488/ 24.09.2019 г. са определени мястото за поставяне на агитационни материали за времето на предизборната кампания, която се открива на 27 септември 2019 г. /30 дни преди изборния ден/ и приключва в 24.00 часа на 25 октомври 2019 г.</w:t>
      </w:r>
    </w:p>
    <w:p w:rsidR="004F1998" w:rsidRPr="001413C3" w:rsidRDefault="001413C3" w:rsidP="001413C3">
      <w:pPr>
        <w:shd w:val="clear" w:color="auto" w:fill="FFFFFF"/>
        <w:spacing w:after="150" w:line="240" w:lineRule="auto"/>
        <w:ind w:firstLine="360"/>
        <w:jc w:val="both"/>
        <w:rPr>
          <w:rFonts w:ascii="Times New Roman" w:eastAsia="Times New Roman" w:hAnsi="Times New Roman"/>
          <w:sz w:val="24"/>
          <w:szCs w:val="24"/>
          <w:lang w:eastAsia="bg-BG"/>
        </w:rPr>
      </w:pPr>
      <w:r w:rsidRPr="001413C3">
        <w:rPr>
          <w:rFonts w:ascii="Times New Roman" w:eastAsia="Times New Roman" w:hAnsi="Times New Roman"/>
          <w:sz w:val="24"/>
          <w:szCs w:val="24"/>
          <w:lang w:eastAsia="bg-BG"/>
        </w:rPr>
        <w:t xml:space="preserve">Двама от членовете на Комисията – </w:t>
      </w:r>
      <w:r>
        <w:rPr>
          <w:rFonts w:ascii="Times New Roman" w:eastAsia="Times New Roman" w:hAnsi="Times New Roman"/>
          <w:sz w:val="24"/>
          <w:szCs w:val="24"/>
          <w:lang w:eastAsia="bg-BG"/>
        </w:rPr>
        <w:t>Николай Господинов и Спас Спасов</w:t>
      </w:r>
      <w:r w:rsidRPr="001413C3">
        <w:rPr>
          <w:rFonts w:ascii="Times New Roman" w:eastAsia="Times New Roman" w:hAnsi="Times New Roman"/>
          <w:sz w:val="24"/>
          <w:szCs w:val="24"/>
          <w:lang w:eastAsia="bg-BG"/>
        </w:rPr>
        <w:t>, извършиха проверка на място.</w:t>
      </w:r>
      <w:r>
        <w:rPr>
          <w:rFonts w:ascii="Times New Roman" w:eastAsia="Times New Roman" w:hAnsi="Times New Roman"/>
          <w:sz w:val="24"/>
          <w:szCs w:val="24"/>
          <w:lang w:eastAsia="bg-BG"/>
        </w:rPr>
        <w:t xml:space="preserve"> </w:t>
      </w:r>
      <w:r w:rsidR="004F1998" w:rsidRPr="004F1998">
        <w:rPr>
          <w:rFonts w:ascii="Times New Roman" w:hAnsi="Times New Roman"/>
          <w:sz w:val="24"/>
        </w:rPr>
        <w:t>От направената проверка се установи, че на посочените в жалбата места</w:t>
      </w:r>
      <w:r>
        <w:rPr>
          <w:rFonts w:ascii="Times New Roman" w:hAnsi="Times New Roman"/>
          <w:sz w:val="24"/>
        </w:rPr>
        <w:t xml:space="preserve"> – колони под надлез „Катекс“ и на </w:t>
      </w:r>
      <w:r>
        <w:rPr>
          <w:rFonts w:ascii="Times New Roman" w:eastAsia="Times New Roman" w:hAnsi="Times New Roman"/>
          <w:sz w:val="24"/>
          <w:szCs w:val="24"/>
          <w:lang w:eastAsia="bg-BG"/>
        </w:rPr>
        <w:t>спирката пред „Арсенал“ АД.</w:t>
      </w:r>
      <w:r w:rsidR="004F1998" w:rsidRPr="004F1998">
        <w:rPr>
          <w:rFonts w:ascii="Times New Roman" w:hAnsi="Times New Roman"/>
          <w:sz w:val="24"/>
        </w:rPr>
        <w:t xml:space="preserve">, са разлепени агитационни материали на </w:t>
      </w:r>
      <w:r w:rsidR="004F1998">
        <w:rPr>
          <w:rFonts w:ascii="Times New Roman" w:hAnsi="Times New Roman"/>
          <w:sz w:val="24"/>
        </w:rPr>
        <w:t xml:space="preserve">различни кандидати на </w:t>
      </w:r>
      <w:r>
        <w:rPr>
          <w:rFonts w:ascii="Times New Roman" w:hAnsi="Times New Roman"/>
          <w:sz w:val="24"/>
        </w:rPr>
        <w:t xml:space="preserve">коалиция </w:t>
      </w:r>
      <w:r w:rsidRPr="00963B41">
        <w:rPr>
          <w:rFonts w:ascii="Times New Roman" w:hAnsi="Times New Roman"/>
          <w:sz w:val="24"/>
          <w:szCs w:val="24"/>
        </w:rPr>
        <w:t>„БСП ЗА БЪЛГАРИЯ</w:t>
      </w:r>
      <w:r>
        <w:rPr>
          <w:rFonts w:ascii="Times New Roman" w:hAnsi="Times New Roman"/>
          <w:sz w:val="24"/>
          <w:szCs w:val="24"/>
        </w:rPr>
        <w:t>“</w:t>
      </w:r>
      <w:r>
        <w:rPr>
          <w:rFonts w:ascii="Times New Roman" w:hAnsi="Times New Roman"/>
          <w:sz w:val="24"/>
          <w:szCs w:val="24"/>
        </w:rPr>
        <w:t xml:space="preserve"> и </w:t>
      </w:r>
      <w:r w:rsidRPr="001413C3">
        <w:rPr>
          <w:rFonts w:ascii="Times New Roman" w:hAnsi="Times New Roman"/>
          <w:sz w:val="24"/>
          <w:szCs w:val="24"/>
        </w:rPr>
        <w:t>ПП ВМРО – БЪЛГАРСКО НАЦИОНАЛНО ДВИЖЕНИЕ</w:t>
      </w:r>
      <w:r>
        <w:rPr>
          <w:rFonts w:ascii="Times New Roman" w:hAnsi="Times New Roman"/>
          <w:sz w:val="24"/>
          <w:szCs w:val="24"/>
        </w:rPr>
        <w:t>.</w:t>
      </w:r>
    </w:p>
    <w:p w:rsidR="004F1998" w:rsidRPr="004F1998" w:rsidRDefault="004F1998" w:rsidP="004F1998">
      <w:pPr>
        <w:pStyle w:val="ab"/>
        <w:ind w:firstLine="360"/>
        <w:jc w:val="both"/>
        <w:rPr>
          <w:rFonts w:ascii="Times New Roman" w:hAnsi="Times New Roman"/>
          <w:sz w:val="24"/>
        </w:rPr>
      </w:pPr>
      <w:r w:rsidRPr="004F1998">
        <w:rPr>
          <w:rFonts w:ascii="Times New Roman" w:hAnsi="Times New Roman"/>
          <w:sz w:val="24"/>
        </w:rPr>
        <w:tab/>
        <w:t>Същит</w:t>
      </w:r>
      <w:r>
        <w:rPr>
          <w:rFonts w:ascii="Times New Roman" w:hAnsi="Times New Roman"/>
          <w:sz w:val="24"/>
        </w:rPr>
        <w:t>е са поставени извън определените</w:t>
      </w:r>
      <w:r w:rsidRPr="004F1998">
        <w:rPr>
          <w:rFonts w:ascii="Times New Roman" w:hAnsi="Times New Roman"/>
          <w:sz w:val="24"/>
        </w:rPr>
        <w:t xml:space="preserve"> в заповедта на </w:t>
      </w:r>
      <w:r w:rsidRPr="00235B59">
        <w:rPr>
          <w:rFonts w:ascii="Times New Roman" w:eastAsia="Times New Roman" w:hAnsi="Times New Roman"/>
          <w:sz w:val="24"/>
          <w:szCs w:val="24"/>
          <w:lang w:eastAsia="bg-BG"/>
        </w:rPr>
        <w:t>ИД Кмета на Казанлък</w:t>
      </w:r>
      <w:r w:rsidRPr="004F1998">
        <w:rPr>
          <w:rFonts w:ascii="Times New Roman" w:hAnsi="Times New Roman"/>
          <w:sz w:val="24"/>
        </w:rPr>
        <w:t>, място, което е нарушение на чл.183, ал.3 от Изборния кодекс.</w:t>
      </w:r>
    </w:p>
    <w:p w:rsidR="004F1998" w:rsidRPr="004F1998" w:rsidRDefault="004F1998" w:rsidP="004F1998">
      <w:pPr>
        <w:pStyle w:val="ab"/>
        <w:ind w:firstLine="360"/>
        <w:jc w:val="both"/>
        <w:rPr>
          <w:rFonts w:ascii="Times New Roman" w:hAnsi="Times New Roman"/>
          <w:sz w:val="24"/>
        </w:rPr>
      </w:pPr>
    </w:p>
    <w:p w:rsidR="004F1998" w:rsidRPr="004F1998" w:rsidRDefault="004F1998" w:rsidP="004F1998">
      <w:pPr>
        <w:pStyle w:val="ab"/>
        <w:ind w:firstLine="360"/>
        <w:jc w:val="both"/>
        <w:rPr>
          <w:rFonts w:ascii="Times New Roman" w:hAnsi="Times New Roman"/>
          <w:sz w:val="24"/>
        </w:rPr>
      </w:pPr>
      <w:r w:rsidRPr="004F1998">
        <w:rPr>
          <w:rFonts w:ascii="Times New Roman" w:hAnsi="Times New Roman"/>
          <w:sz w:val="24"/>
        </w:rPr>
        <w:lastRenderedPageBreak/>
        <w:tab/>
        <w:t xml:space="preserve">Председателят на Комисията предостави възможност за мнения, предложения и възражения. Такива не се изказаха. Премина се в режим на поименно гласуване на предложения проект за решение. „За“ приемане на решението (Здравко Балевски, Николай Господинов, Таня Димитрова, Йорданка Арнаудова, Петър Иванов, Петко Петков, Милена Кацарова, Тюркян Салиева, Спас Спасов и Мариана Стойнева)  приемане на решението гласуваха всички присъстващи 10 членове на комисията. „Против“ приемане на решението гласуваха – няма. </w:t>
      </w:r>
    </w:p>
    <w:p w:rsidR="004F1998" w:rsidRPr="004F1998" w:rsidRDefault="004F1998" w:rsidP="004F1998">
      <w:pPr>
        <w:pStyle w:val="ab"/>
        <w:ind w:firstLine="360"/>
        <w:jc w:val="both"/>
        <w:rPr>
          <w:rFonts w:ascii="Times New Roman" w:hAnsi="Times New Roman"/>
          <w:sz w:val="24"/>
        </w:rPr>
      </w:pPr>
    </w:p>
    <w:p w:rsidR="004F1998" w:rsidRPr="004F1998" w:rsidRDefault="004F1998" w:rsidP="004F1998">
      <w:pPr>
        <w:pStyle w:val="ab"/>
        <w:ind w:firstLine="360"/>
        <w:jc w:val="both"/>
        <w:rPr>
          <w:rFonts w:ascii="Times New Roman" w:hAnsi="Times New Roman"/>
          <w:sz w:val="24"/>
        </w:rPr>
      </w:pPr>
      <w:r w:rsidRPr="004F1998">
        <w:rPr>
          <w:rFonts w:ascii="Times New Roman" w:hAnsi="Times New Roman"/>
          <w:sz w:val="24"/>
        </w:rPr>
        <w:t>С оглед изложеното на основание чл. 87, ал. 1, т. 22, във връзка с чл.186, ал.1 от Изборния кодекс, Общинска избирателна комисия – Казанлък взе следното:</w:t>
      </w:r>
    </w:p>
    <w:p w:rsidR="004F1998" w:rsidRPr="004F1998" w:rsidRDefault="004F1998" w:rsidP="004F1998">
      <w:pPr>
        <w:pStyle w:val="ab"/>
        <w:ind w:firstLine="360"/>
        <w:jc w:val="both"/>
        <w:rPr>
          <w:rFonts w:ascii="Times New Roman" w:hAnsi="Times New Roman"/>
          <w:sz w:val="24"/>
        </w:rPr>
      </w:pPr>
      <w:r w:rsidRPr="004F1998">
        <w:rPr>
          <w:rFonts w:ascii="Times New Roman" w:hAnsi="Times New Roman"/>
          <w:sz w:val="24"/>
        </w:rPr>
        <w:tab/>
        <w:t xml:space="preserve"> </w:t>
      </w:r>
    </w:p>
    <w:p w:rsidR="00235B59" w:rsidRPr="001413C3" w:rsidRDefault="004F1998" w:rsidP="004F1998">
      <w:pPr>
        <w:pStyle w:val="ab"/>
        <w:ind w:firstLine="360"/>
        <w:jc w:val="both"/>
        <w:rPr>
          <w:rFonts w:ascii="Times New Roman" w:hAnsi="Times New Roman"/>
          <w:b/>
          <w:sz w:val="24"/>
        </w:rPr>
      </w:pPr>
      <w:r w:rsidRPr="001413C3">
        <w:rPr>
          <w:rFonts w:ascii="Times New Roman" w:hAnsi="Times New Roman"/>
          <w:b/>
          <w:sz w:val="24"/>
        </w:rPr>
        <w:t>РЕШЕНИЕ № 1</w:t>
      </w:r>
      <w:r w:rsidR="001413C3" w:rsidRPr="001413C3">
        <w:rPr>
          <w:rFonts w:ascii="Times New Roman" w:hAnsi="Times New Roman"/>
          <w:b/>
          <w:sz w:val="24"/>
        </w:rPr>
        <w:t>39</w:t>
      </w:r>
    </w:p>
    <w:p w:rsidR="00235B59" w:rsidRDefault="00235B59" w:rsidP="00955BF0">
      <w:pPr>
        <w:pStyle w:val="ab"/>
        <w:ind w:firstLine="360"/>
        <w:jc w:val="both"/>
        <w:rPr>
          <w:rFonts w:ascii="Times New Roman" w:hAnsi="Times New Roman"/>
          <w:sz w:val="24"/>
        </w:rPr>
      </w:pPr>
    </w:p>
    <w:p w:rsidR="001413C3" w:rsidRDefault="004F1998" w:rsidP="004F1998">
      <w:pPr>
        <w:shd w:val="clear" w:color="auto" w:fill="FFFFFF"/>
        <w:spacing w:after="150" w:line="240" w:lineRule="auto"/>
        <w:ind w:firstLine="360"/>
        <w:jc w:val="both"/>
        <w:rPr>
          <w:rFonts w:ascii="Times New Roman" w:hAnsi="Times New Roman"/>
          <w:sz w:val="24"/>
          <w:szCs w:val="24"/>
          <w:highlight w:val="yellow"/>
        </w:rPr>
      </w:pPr>
      <w:r w:rsidRPr="004F1998">
        <w:rPr>
          <w:rFonts w:ascii="Times New Roman" w:hAnsi="Times New Roman"/>
          <w:sz w:val="24"/>
        </w:rPr>
        <w:t>1.</w:t>
      </w:r>
      <w:r>
        <w:rPr>
          <w:rFonts w:ascii="Times New Roman" w:hAnsi="Times New Roman"/>
          <w:sz w:val="24"/>
        </w:rPr>
        <w:t xml:space="preserve"> </w:t>
      </w:r>
      <w:r w:rsidRPr="004F1998">
        <w:rPr>
          <w:rFonts w:ascii="Times New Roman" w:hAnsi="Times New Roman"/>
          <w:sz w:val="24"/>
        </w:rPr>
        <w:t xml:space="preserve">Да се премахнат разлепените агитационните материали, поставени </w:t>
      </w:r>
      <w:r>
        <w:rPr>
          <w:rFonts w:ascii="Times New Roman" w:eastAsia="Times New Roman" w:hAnsi="Times New Roman"/>
          <w:sz w:val="24"/>
          <w:szCs w:val="24"/>
          <w:lang w:eastAsia="bg-BG"/>
        </w:rPr>
        <w:t xml:space="preserve">на </w:t>
      </w:r>
      <w:r w:rsidR="001413C3">
        <w:rPr>
          <w:rFonts w:ascii="Times New Roman" w:hAnsi="Times New Roman"/>
          <w:sz w:val="24"/>
        </w:rPr>
        <w:t xml:space="preserve">колони под надлез „Катекс“ и на </w:t>
      </w:r>
      <w:r w:rsidR="001413C3">
        <w:rPr>
          <w:rFonts w:ascii="Times New Roman" w:eastAsia="Times New Roman" w:hAnsi="Times New Roman"/>
          <w:sz w:val="24"/>
          <w:szCs w:val="24"/>
          <w:lang w:eastAsia="bg-BG"/>
        </w:rPr>
        <w:t>спирката пред „Арсенал“ АД</w:t>
      </w:r>
      <w:r w:rsidR="00A553B2">
        <w:rPr>
          <w:rFonts w:ascii="Times New Roman" w:eastAsia="Times New Roman" w:hAnsi="Times New Roman"/>
          <w:sz w:val="24"/>
          <w:szCs w:val="24"/>
          <w:lang w:eastAsia="bg-BG"/>
        </w:rPr>
        <w:t>.</w:t>
      </w:r>
      <w:bookmarkStart w:id="0" w:name="_GoBack"/>
      <w:bookmarkEnd w:id="0"/>
      <w:r w:rsidR="001413C3" w:rsidRPr="004F1998">
        <w:rPr>
          <w:rFonts w:ascii="Times New Roman" w:hAnsi="Times New Roman"/>
          <w:sz w:val="24"/>
          <w:szCs w:val="24"/>
          <w:highlight w:val="yellow"/>
        </w:rPr>
        <w:t xml:space="preserve"> </w:t>
      </w:r>
    </w:p>
    <w:p w:rsidR="004F1998" w:rsidRPr="00963B41" w:rsidRDefault="004F1998" w:rsidP="004F1998">
      <w:pPr>
        <w:shd w:val="clear" w:color="auto" w:fill="FFFFFF"/>
        <w:spacing w:after="150" w:line="240" w:lineRule="auto"/>
        <w:ind w:firstLine="360"/>
        <w:jc w:val="both"/>
        <w:rPr>
          <w:rFonts w:ascii="Times New Roman" w:hAnsi="Times New Roman"/>
          <w:sz w:val="24"/>
          <w:szCs w:val="24"/>
        </w:rPr>
      </w:pPr>
      <w:r w:rsidRPr="001413C3">
        <w:rPr>
          <w:rFonts w:ascii="Times New Roman" w:hAnsi="Times New Roman"/>
          <w:sz w:val="24"/>
          <w:szCs w:val="24"/>
        </w:rPr>
        <w:t xml:space="preserve">2. Настоящото Решение да се изпрати на </w:t>
      </w:r>
      <w:r w:rsidR="001413C3" w:rsidRPr="001413C3">
        <w:rPr>
          <w:rFonts w:ascii="Times New Roman" w:eastAsia="Times New Roman" w:hAnsi="Times New Roman"/>
          <w:sz w:val="24"/>
          <w:szCs w:val="24"/>
          <w:lang w:eastAsia="bg-BG"/>
        </w:rPr>
        <w:t xml:space="preserve">ИД Кмет на Община Казанлък </w:t>
      </w:r>
      <w:r w:rsidRPr="001413C3">
        <w:rPr>
          <w:rFonts w:ascii="Times New Roman" w:hAnsi="Times New Roman"/>
          <w:sz w:val="24"/>
          <w:szCs w:val="24"/>
        </w:rPr>
        <w:t>за сведение и изпълнение.</w:t>
      </w:r>
      <w:r>
        <w:rPr>
          <w:rFonts w:ascii="Times New Roman" w:hAnsi="Times New Roman"/>
          <w:sz w:val="24"/>
          <w:szCs w:val="24"/>
        </w:rPr>
        <w:t xml:space="preserve"> </w:t>
      </w:r>
    </w:p>
    <w:p w:rsidR="004F1998" w:rsidRDefault="004F1998" w:rsidP="001413C3">
      <w:pPr>
        <w:shd w:val="clear" w:color="auto" w:fill="FFFFFF"/>
        <w:spacing w:after="150" w:line="240" w:lineRule="auto"/>
        <w:jc w:val="both"/>
        <w:rPr>
          <w:rFonts w:ascii="Times New Roman" w:eastAsia="Times New Roman" w:hAnsi="Times New Roman"/>
          <w:sz w:val="24"/>
          <w:szCs w:val="24"/>
          <w:lang w:eastAsia="bg-BG"/>
        </w:rPr>
      </w:pPr>
    </w:p>
    <w:p w:rsidR="004F1998" w:rsidRDefault="004F1998" w:rsidP="004F1998">
      <w:pPr>
        <w:pStyle w:val="ab"/>
        <w:spacing w:before="240"/>
        <w:ind w:firstLine="708"/>
        <w:jc w:val="both"/>
        <w:rPr>
          <w:rFonts w:ascii="Times New Roman" w:hAnsi="Times New Roman"/>
          <w:b/>
          <w:sz w:val="24"/>
          <w:szCs w:val="24"/>
          <w:u w:val="single"/>
        </w:rPr>
      </w:pPr>
      <w:r>
        <w:rPr>
          <w:rFonts w:ascii="Times New Roman" w:hAnsi="Times New Roman"/>
          <w:b/>
          <w:sz w:val="24"/>
          <w:szCs w:val="24"/>
          <w:u w:val="single"/>
        </w:rPr>
        <w:t>П</w:t>
      </w:r>
      <w:r w:rsidRPr="009B4DD2">
        <w:rPr>
          <w:rFonts w:ascii="Times New Roman" w:hAnsi="Times New Roman"/>
          <w:b/>
          <w:sz w:val="24"/>
          <w:szCs w:val="24"/>
          <w:u w:val="single"/>
        </w:rPr>
        <w:t>о т.</w:t>
      </w:r>
      <w:r>
        <w:rPr>
          <w:rFonts w:ascii="Times New Roman" w:hAnsi="Times New Roman"/>
          <w:b/>
          <w:sz w:val="24"/>
          <w:szCs w:val="24"/>
          <w:u w:val="single"/>
        </w:rPr>
        <w:t>5</w:t>
      </w:r>
      <w:r w:rsidRPr="009B4DD2">
        <w:rPr>
          <w:rFonts w:ascii="Times New Roman" w:hAnsi="Times New Roman"/>
          <w:b/>
          <w:sz w:val="24"/>
          <w:szCs w:val="24"/>
          <w:u w:val="single"/>
        </w:rPr>
        <w:t xml:space="preserve"> от Дневния ред: </w:t>
      </w:r>
    </w:p>
    <w:p w:rsidR="004F1998" w:rsidRDefault="004F1998" w:rsidP="004F1998">
      <w:pPr>
        <w:shd w:val="clear" w:color="auto" w:fill="FFFFFF"/>
        <w:spacing w:after="150" w:line="240" w:lineRule="auto"/>
        <w:ind w:firstLine="360"/>
        <w:jc w:val="both"/>
        <w:rPr>
          <w:rFonts w:ascii="Times New Roman" w:eastAsia="Times New Roman" w:hAnsi="Times New Roman"/>
          <w:sz w:val="24"/>
          <w:szCs w:val="24"/>
          <w:lang w:eastAsia="bg-BG"/>
        </w:rPr>
      </w:pPr>
    </w:p>
    <w:p w:rsidR="004F1998" w:rsidRDefault="004F1998" w:rsidP="004F1998">
      <w:pPr>
        <w:shd w:val="clear" w:color="auto" w:fill="FFFFFF"/>
        <w:spacing w:after="150" w:line="240" w:lineRule="auto"/>
        <w:ind w:firstLine="360"/>
        <w:jc w:val="both"/>
        <w:rPr>
          <w:rFonts w:ascii="Times New Roman" w:hAnsi="Times New Roman"/>
          <w:sz w:val="24"/>
        </w:rPr>
      </w:pPr>
      <w:r>
        <w:rPr>
          <w:rFonts w:ascii="Times New Roman" w:eastAsia="Times New Roman" w:hAnsi="Times New Roman"/>
          <w:sz w:val="24"/>
          <w:szCs w:val="24"/>
          <w:lang w:eastAsia="bg-BG"/>
        </w:rPr>
        <w:t xml:space="preserve">В Общинска избирателна комисия </w:t>
      </w:r>
      <w:r w:rsidRPr="004F1998">
        <w:rPr>
          <w:rFonts w:ascii="Times New Roman" w:eastAsia="Times New Roman" w:hAnsi="Times New Roman"/>
          <w:sz w:val="24"/>
          <w:szCs w:val="24"/>
          <w:lang w:eastAsia="bg-BG"/>
        </w:rPr>
        <w:t>е постъпила жалба с Вх. № 17</w:t>
      </w:r>
      <w:r>
        <w:rPr>
          <w:rFonts w:ascii="Times New Roman" w:eastAsia="Times New Roman" w:hAnsi="Times New Roman"/>
          <w:sz w:val="24"/>
          <w:szCs w:val="24"/>
          <w:lang w:eastAsia="bg-BG"/>
        </w:rPr>
        <w:t>8</w:t>
      </w:r>
      <w:r w:rsidRPr="004F1998">
        <w:rPr>
          <w:rFonts w:ascii="Times New Roman" w:eastAsia="Times New Roman" w:hAnsi="Times New Roman"/>
          <w:sz w:val="24"/>
          <w:szCs w:val="24"/>
          <w:lang w:eastAsia="bg-BG"/>
        </w:rPr>
        <w:t xml:space="preserve">/ 15.10.2019 г. от </w:t>
      </w:r>
      <w:r>
        <w:rPr>
          <w:rFonts w:ascii="Times New Roman" w:eastAsia="Times New Roman" w:hAnsi="Times New Roman"/>
          <w:sz w:val="24"/>
          <w:szCs w:val="24"/>
          <w:lang w:eastAsia="bg-BG"/>
        </w:rPr>
        <w:t>Михаил Янушев</w:t>
      </w:r>
      <w:r w:rsidRPr="004F1998">
        <w:rPr>
          <w:rFonts w:ascii="Times New Roman" w:eastAsia="Times New Roman" w:hAnsi="Times New Roman"/>
          <w:sz w:val="24"/>
          <w:szCs w:val="24"/>
          <w:lang w:eastAsia="bg-BG"/>
        </w:rPr>
        <w:t xml:space="preserve">, в качеството му на кмет на кметство </w:t>
      </w:r>
      <w:r>
        <w:rPr>
          <w:rFonts w:ascii="Times New Roman" w:eastAsia="Times New Roman" w:hAnsi="Times New Roman"/>
          <w:sz w:val="24"/>
          <w:szCs w:val="24"/>
          <w:lang w:eastAsia="bg-BG"/>
        </w:rPr>
        <w:t>с. Бузовград</w:t>
      </w:r>
      <w:r w:rsidRPr="004F1998">
        <w:rPr>
          <w:rFonts w:ascii="Times New Roman" w:eastAsia="Times New Roman" w:hAnsi="Times New Roman"/>
          <w:sz w:val="24"/>
          <w:szCs w:val="24"/>
          <w:lang w:eastAsia="bg-BG"/>
        </w:rPr>
        <w:t>,</w:t>
      </w:r>
      <w:r>
        <w:rPr>
          <w:rFonts w:ascii="Times New Roman" w:eastAsia="Times New Roman" w:hAnsi="Times New Roman"/>
          <w:sz w:val="24"/>
          <w:szCs w:val="24"/>
          <w:lang w:eastAsia="bg-BG"/>
        </w:rPr>
        <w:t xml:space="preserve"> </w:t>
      </w:r>
      <w:r>
        <w:rPr>
          <w:rFonts w:ascii="Times New Roman" w:hAnsi="Times New Roman"/>
          <w:sz w:val="24"/>
        </w:rPr>
        <w:t xml:space="preserve">относно нарушение на Заповед № </w:t>
      </w:r>
      <w:r>
        <w:rPr>
          <w:rFonts w:ascii="Times New Roman" w:hAnsi="Times New Roman"/>
          <w:sz w:val="24"/>
        </w:rPr>
        <w:t>1</w:t>
      </w:r>
      <w:r>
        <w:rPr>
          <w:rFonts w:ascii="Times New Roman" w:hAnsi="Times New Roman"/>
          <w:sz w:val="24"/>
        </w:rPr>
        <w:t>/2</w:t>
      </w:r>
      <w:r>
        <w:rPr>
          <w:rFonts w:ascii="Times New Roman" w:hAnsi="Times New Roman"/>
          <w:sz w:val="24"/>
        </w:rPr>
        <w:t>9</w:t>
      </w:r>
      <w:r>
        <w:rPr>
          <w:rFonts w:ascii="Times New Roman" w:hAnsi="Times New Roman"/>
          <w:sz w:val="24"/>
        </w:rPr>
        <w:t xml:space="preserve">.09.2019 г. на кмета на </w:t>
      </w:r>
      <w:r>
        <w:rPr>
          <w:rFonts w:ascii="Times New Roman" w:eastAsia="Times New Roman" w:hAnsi="Times New Roman"/>
          <w:sz w:val="24"/>
          <w:szCs w:val="24"/>
          <w:lang w:eastAsia="bg-BG"/>
        </w:rPr>
        <w:t>с. Бузовград</w:t>
      </w:r>
      <w:r>
        <w:rPr>
          <w:rFonts w:ascii="Times New Roman" w:hAnsi="Times New Roman"/>
          <w:sz w:val="24"/>
        </w:rPr>
        <w:t xml:space="preserve"> </w:t>
      </w:r>
      <w:r>
        <w:rPr>
          <w:rFonts w:ascii="Times New Roman" w:hAnsi="Times New Roman"/>
          <w:sz w:val="24"/>
        </w:rPr>
        <w:t>за определяне на местата за поставяне за агитационни материали.</w:t>
      </w:r>
      <w:r>
        <w:rPr>
          <w:rFonts w:ascii="Times New Roman" w:hAnsi="Times New Roman"/>
          <w:sz w:val="24"/>
        </w:rPr>
        <w:t xml:space="preserve"> </w:t>
      </w:r>
      <w:r w:rsidRPr="004F1998">
        <w:rPr>
          <w:rFonts w:ascii="Times New Roman" w:hAnsi="Times New Roman"/>
          <w:sz w:val="24"/>
        </w:rPr>
        <w:t>В жалбата се посочва</w:t>
      </w:r>
      <w:r>
        <w:rPr>
          <w:rFonts w:ascii="Times New Roman" w:hAnsi="Times New Roman"/>
          <w:sz w:val="24"/>
        </w:rPr>
        <w:t>, че</w:t>
      </w:r>
      <w:r w:rsidR="007550FD">
        <w:rPr>
          <w:rFonts w:ascii="Times New Roman" w:hAnsi="Times New Roman"/>
          <w:sz w:val="24"/>
        </w:rPr>
        <w:t xml:space="preserve"> от забелязан частен автомобил са разпръснати листовки на територията на населеното място, а именно: </w:t>
      </w:r>
    </w:p>
    <w:p w:rsidR="007550FD" w:rsidRDefault="007550FD" w:rsidP="007550FD">
      <w:pPr>
        <w:pStyle w:val="a3"/>
        <w:numPr>
          <w:ilvl w:val="0"/>
          <w:numId w:val="31"/>
        </w:numPr>
        <w:shd w:val="clear" w:color="auto" w:fill="FFFFFF"/>
        <w:spacing w:after="15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Градинка пред НЧ „Любен Каравелов 1921“</w:t>
      </w:r>
    </w:p>
    <w:p w:rsidR="007550FD" w:rsidRDefault="007550FD" w:rsidP="007550FD">
      <w:pPr>
        <w:pStyle w:val="a3"/>
        <w:numPr>
          <w:ilvl w:val="0"/>
          <w:numId w:val="31"/>
        </w:numPr>
        <w:shd w:val="clear" w:color="auto" w:fill="FFFFFF"/>
        <w:spacing w:after="15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Автобусна спирка на ул. „9-ти септемри“ № 27</w:t>
      </w:r>
    </w:p>
    <w:p w:rsidR="007550FD" w:rsidRDefault="007550FD" w:rsidP="007550FD">
      <w:pPr>
        <w:pStyle w:val="a3"/>
        <w:numPr>
          <w:ilvl w:val="0"/>
          <w:numId w:val="31"/>
        </w:numPr>
        <w:shd w:val="clear" w:color="auto" w:fill="FFFFFF"/>
        <w:spacing w:after="15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у</w:t>
      </w:r>
      <w:r w:rsidRPr="007550FD">
        <w:rPr>
          <w:rFonts w:ascii="Times New Roman" w:eastAsia="Times New Roman" w:hAnsi="Times New Roman"/>
          <w:sz w:val="24"/>
          <w:szCs w:val="24"/>
          <w:lang w:eastAsia="bg-BG"/>
        </w:rPr>
        <w:t>л. „Наслука“ № 2</w:t>
      </w:r>
      <w:r>
        <w:rPr>
          <w:rFonts w:ascii="Times New Roman" w:eastAsia="Times New Roman" w:hAnsi="Times New Roman"/>
          <w:sz w:val="24"/>
          <w:szCs w:val="24"/>
          <w:lang w:eastAsia="bg-BG"/>
        </w:rPr>
        <w:t xml:space="preserve"> и № 4</w:t>
      </w:r>
    </w:p>
    <w:p w:rsidR="007550FD" w:rsidRDefault="007550FD" w:rsidP="007550FD">
      <w:pPr>
        <w:pStyle w:val="a3"/>
        <w:numPr>
          <w:ilvl w:val="0"/>
          <w:numId w:val="31"/>
        </w:numPr>
        <w:shd w:val="clear" w:color="auto" w:fill="FFFFFF"/>
        <w:spacing w:after="15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ул. „Христо Ботев“</w:t>
      </w:r>
    </w:p>
    <w:p w:rsidR="007550FD" w:rsidRDefault="007550FD" w:rsidP="007550FD">
      <w:pPr>
        <w:shd w:val="clear" w:color="auto" w:fill="FFFFFF"/>
        <w:spacing w:after="150" w:line="240" w:lineRule="auto"/>
        <w:ind w:firstLine="360"/>
        <w:jc w:val="both"/>
        <w:rPr>
          <w:rFonts w:ascii="Times New Roman" w:eastAsia="Times New Roman" w:hAnsi="Times New Roman"/>
          <w:sz w:val="24"/>
          <w:szCs w:val="24"/>
          <w:lang w:eastAsia="bg-BG"/>
        </w:rPr>
      </w:pPr>
      <w:r>
        <w:rPr>
          <w:rFonts w:ascii="Times New Roman" w:hAnsi="Times New Roman"/>
          <w:sz w:val="24"/>
        </w:rPr>
        <w:t>Към жалбата е приложен снимков материал.</w:t>
      </w:r>
    </w:p>
    <w:p w:rsidR="001413C3" w:rsidRDefault="007550FD" w:rsidP="001413C3">
      <w:pPr>
        <w:spacing w:after="0" w:line="240" w:lineRule="auto"/>
        <w:ind w:firstLine="708"/>
        <w:jc w:val="both"/>
        <w:rPr>
          <w:rFonts w:ascii="Times New Roman" w:hAnsi="Times New Roman"/>
          <w:sz w:val="24"/>
        </w:rPr>
      </w:pPr>
      <w:r>
        <w:rPr>
          <w:rFonts w:ascii="Times New Roman" w:hAnsi="Times New Roman"/>
          <w:sz w:val="24"/>
        </w:rPr>
        <w:t xml:space="preserve">Със Заповед № № </w:t>
      </w:r>
      <w:r>
        <w:rPr>
          <w:rFonts w:ascii="Times New Roman" w:hAnsi="Times New Roman"/>
          <w:sz w:val="24"/>
        </w:rPr>
        <w:t>1</w:t>
      </w:r>
      <w:r>
        <w:rPr>
          <w:rFonts w:ascii="Times New Roman" w:hAnsi="Times New Roman"/>
          <w:sz w:val="24"/>
        </w:rPr>
        <w:t>/2</w:t>
      </w:r>
      <w:r>
        <w:rPr>
          <w:rFonts w:ascii="Times New Roman" w:hAnsi="Times New Roman"/>
          <w:sz w:val="24"/>
        </w:rPr>
        <w:t>9</w:t>
      </w:r>
      <w:r>
        <w:rPr>
          <w:rFonts w:ascii="Times New Roman" w:hAnsi="Times New Roman"/>
          <w:sz w:val="24"/>
        </w:rPr>
        <w:t xml:space="preserve">.09.2019 г. на кмета на </w:t>
      </w:r>
      <w:r>
        <w:rPr>
          <w:rFonts w:ascii="Times New Roman" w:hAnsi="Times New Roman"/>
          <w:sz w:val="24"/>
        </w:rPr>
        <w:t>с. Бузовград</w:t>
      </w:r>
      <w:r>
        <w:rPr>
          <w:rFonts w:ascii="Times New Roman" w:hAnsi="Times New Roman"/>
          <w:sz w:val="24"/>
        </w:rPr>
        <w:t xml:space="preserve"> </w:t>
      </w:r>
      <w:r w:rsidRPr="0047403B">
        <w:rPr>
          <w:rFonts w:ascii="Times New Roman" w:hAnsi="Times New Roman"/>
          <w:sz w:val="24"/>
        </w:rPr>
        <w:t>са определени мястото за поставяне на агитационни материали за времето на предизборната кампания, която се открива на 27 септември 2019 г. /30 дни преди изборния ден/ и приключва в 24.00 часа на 25 октомври 2019 г.</w:t>
      </w:r>
      <w:r>
        <w:rPr>
          <w:rFonts w:ascii="Times New Roman" w:hAnsi="Times New Roman"/>
          <w:sz w:val="24"/>
        </w:rPr>
        <w:t xml:space="preserve"> </w:t>
      </w:r>
    </w:p>
    <w:p w:rsidR="00DF7FCD" w:rsidRDefault="001413C3" w:rsidP="001413C3">
      <w:pPr>
        <w:spacing w:after="0" w:line="240" w:lineRule="auto"/>
        <w:ind w:firstLine="708"/>
        <w:jc w:val="both"/>
        <w:rPr>
          <w:rFonts w:ascii="Times New Roman" w:hAnsi="Times New Roman"/>
          <w:sz w:val="24"/>
        </w:rPr>
      </w:pPr>
      <w:r w:rsidRPr="001413C3">
        <w:rPr>
          <w:rFonts w:ascii="Times New Roman" w:eastAsia="Times New Roman" w:hAnsi="Times New Roman"/>
          <w:sz w:val="24"/>
          <w:szCs w:val="24"/>
          <w:lang w:eastAsia="bg-BG"/>
        </w:rPr>
        <w:t xml:space="preserve">Двама от членовете на Комисията – </w:t>
      </w:r>
      <w:r>
        <w:rPr>
          <w:rFonts w:ascii="Times New Roman" w:eastAsia="Times New Roman" w:hAnsi="Times New Roman"/>
          <w:sz w:val="24"/>
          <w:szCs w:val="24"/>
          <w:lang w:eastAsia="bg-BG"/>
        </w:rPr>
        <w:t>Николай Господинов и Спас Спасов</w:t>
      </w:r>
      <w:r w:rsidRPr="001413C3">
        <w:rPr>
          <w:rFonts w:ascii="Times New Roman" w:eastAsia="Times New Roman" w:hAnsi="Times New Roman"/>
          <w:sz w:val="24"/>
          <w:szCs w:val="24"/>
          <w:lang w:eastAsia="bg-BG"/>
        </w:rPr>
        <w:t>, извършиха проверка на място.</w:t>
      </w:r>
      <w:r>
        <w:rPr>
          <w:rFonts w:ascii="Times New Roman" w:eastAsia="Times New Roman" w:hAnsi="Times New Roman"/>
          <w:sz w:val="24"/>
          <w:szCs w:val="24"/>
          <w:lang w:eastAsia="bg-BG"/>
        </w:rPr>
        <w:t xml:space="preserve"> </w:t>
      </w:r>
      <w:r w:rsidRPr="004F1998">
        <w:rPr>
          <w:rFonts w:ascii="Times New Roman" w:hAnsi="Times New Roman"/>
          <w:sz w:val="24"/>
        </w:rPr>
        <w:t>От направен</w:t>
      </w:r>
      <w:r w:rsidR="00DF7FCD">
        <w:rPr>
          <w:rFonts w:ascii="Times New Roman" w:hAnsi="Times New Roman"/>
          <w:sz w:val="24"/>
        </w:rPr>
        <w:t>ата проверка се установи, че:</w:t>
      </w:r>
    </w:p>
    <w:p w:rsidR="00DF7FCD" w:rsidRPr="004F1998" w:rsidRDefault="00DF7FCD" w:rsidP="00DF7FCD">
      <w:pPr>
        <w:spacing w:after="0" w:line="240" w:lineRule="auto"/>
        <w:ind w:firstLine="708"/>
        <w:jc w:val="both"/>
        <w:rPr>
          <w:rFonts w:ascii="Times New Roman" w:hAnsi="Times New Roman"/>
          <w:sz w:val="24"/>
        </w:rPr>
      </w:pPr>
      <w:r>
        <w:rPr>
          <w:rFonts w:ascii="Times New Roman" w:hAnsi="Times New Roman"/>
          <w:sz w:val="24"/>
        </w:rPr>
        <w:t xml:space="preserve">1.Материалите са разлепени на десет места, както следва: на стълбове по ул.“Христо Ботев“ и на автобусната спирка. Не са открити такива в градинката пред Читалище „Любен Каравелов“, както е посочено в жалбата. Установено е, че разлепените агитационни материали са на почти всички партии и </w:t>
      </w:r>
      <w:r>
        <w:rPr>
          <w:rFonts w:ascii="Times New Roman" w:hAnsi="Times New Roman"/>
          <w:sz w:val="24"/>
        </w:rPr>
        <w:t>са поставени извън определените</w:t>
      </w:r>
      <w:r w:rsidRPr="004F1998">
        <w:rPr>
          <w:rFonts w:ascii="Times New Roman" w:hAnsi="Times New Roman"/>
          <w:sz w:val="24"/>
        </w:rPr>
        <w:t xml:space="preserve"> в заповедта на </w:t>
      </w:r>
      <w:r w:rsidRPr="00235B59">
        <w:rPr>
          <w:rFonts w:ascii="Times New Roman" w:eastAsia="Times New Roman" w:hAnsi="Times New Roman"/>
          <w:sz w:val="24"/>
          <w:szCs w:val="24"/>
          <w:lang w:eastAsia="bg-BG"/>
        </w:rPr>
        <w:t xml:space="preserve">ИД Кмет на </w:t>
      </w:r>
      <w:r>
        <w:rPr>
          <w:rFonts w:ascii="Times New Roman" w:eastAsia="Times New Roman" w:hAnsi="Times New Roman"/>
          <w:sz w:val="24"/>
          <w:szCs w:val="24"/>
          <w:lang w:eastAsia="bg-BG"/>
        </w:rPr>
        <w:t>кметство Бузовград</w:t>
      </w:r>
      <w:r w:rsidRPr="004F1998">
        <w:rPr>
          <w:rFonts w:ascii="Times New Roman" w:hAnsi="Times New Roman"/>
          <w:sz w:val="24"/>
        </w:rPr>
        <w:t>, място, което е нарушение на чл.183, ал.3 от Изборния кодекс.</w:t>
      </w:r>
    </w:p>
    <w:p w:rsidR="00DF7FCD" w:rsidRPr="004F1998" w:rsidRDefault="00DF7FCD" w:rsidP="00DF7FCD">
      <w:pPr>
        <w:pStyle w:val="ab"/>
        <w:ind w:firstLine="360"/>
        <w:jc w:val="both"/>
        <w:rPr>
          <w:rFonts w:ascii="Times New Roman" w:hAnsi="Times New Roman"/>
          <w:sz w:val="24"/>
        </w:rPr>
      </w:pPr>
    </w:p>
    <w:p w:rsidR="00DF7FCD" w:rsidRPr="004F1998" w:rsidRDefault="00DF7FCD" w:rsidP="00DF7FCD">
      <w:pPr>
        <w:pStyle w:val="ab"/>
        <w:ind w:firstLine="360"/>
        <w:jc w:val="both"/>
        <w:rPr>
          <w:rFonts w:ascii="Times New Roman" w:hAnsi="Times New Roman"/>
          <w:sz w:val="24"/>
        </w:rPr>
      </w:pPr>
      <w:r w:rsidRPr="004F1998">
        <w:rPr>
          <w:rFonts w:ascii="Times New Roman" w:hAnsi="Times New Roman"/>
          <w:sz w:val="24"/>
        </w:rPr>
        <w:tab/>
        <w:t xml:space="preserve">Председателят на Комисията предостави възможност за мнения, предложения и възражения. Такива не се изказаха. Премина се в режим на поименно гласуване на предложения проект за решение. „За“ приемане на решението (Здравко Балевски, Николай Господинов, Таня Димитрова, Йорданка Арнаудова, Петър Иванов, Петко Петков, Милена Кацарова, Тюркян Салиева, Спас Спасов и Мариана Стойнева)  </w:t>
      </w:r>
      <w:r w:rsidRPr="004F1998">
        <w:rPr>
          <w:rFonts w:ascii="Times New Roman" w:hAnsi="Times New Roman"/>
          <w:sz w:val="24"/>
        </w:rPr>
        <w:lastRenderedPageBreak/>
        <w:t xml:space="preserve">приемане на решението гласуваха всички присъстващи 10 членове на комисията. „Против“ приемане на решението гласуваха – няма. </w:t>
      </w:r>
    </w:p>
    <w:p w:rsidR="00DF7FCD" w:rsidRPr="004F1998" w:rsidRDefault="00DF7FCD" w:rsidP="00DF7FCD">
      <w:pPr>
        <w:pStyle w:val="ab"/>
        <w:ind w:firstLine="360"/>
        <w:jc w:val="both"/>
        <w:rPr>
          <w:rFonts w:ascii="Times New Roman" w:hAnsi="Times New Roman"/>
          <w:sz w:val="24"/>
        </w:rPr>
      </w:pPr>
    </w:p>
    <w:p w:rsidR="00DF7FCD" w:rsidRPr="004F1998" w:rsidRDefault="00DF7FCD" w:rsidP="00DF7FCD">
      <w:pPr>
        <w:pStyle w:val="ab"/>
        <w:ind w:firstLine="360"/>
        <w:jc w:val="both"/>
        <w:rPr>
          <w:rFonts w:ascii="Times New Roman" w:hAnsi="Times New Roman"/>
          <w:sz w:val="24"/>
        </w:rPr>
      </w:pPr>
      <w:r w:rsidRPr="004F1998">
        <w:rPr>
          <w:rFonts w:ascii="Times New Roman" w:hAnsi="Times New Roman"/>
          <w:sz w:val="24"/>
        </w:rPr>
        <w:t>С оглед изложеното на основание чл. 87, ал. 1, т. 22, във връзка с чл.186, ал.1 от Изборния кодекс, Общинска избирателна комисия – Казанлък взе следното:</w:t>
      </w:r>
    </w:p>
    <w:p w:rsidR="00DF7FCD" w:rsidRPr="004F1998" w:rsidRDefault="00DF7FCD" w:rsidP="00DF7FCD">
      <w:pPr>
        <w:pStyle w:val="ab"/>
        <w:ind w:firstLine="360"/>
        <w:jc w:val="both"/>
        <w:rPr>
          <w:rFonts w:ascii="Times New Roman" w:hAnsi="Times New Roman"/>
          <w:sz w:val="24"/>
        </w:rPr>
      </w:pPr>
      <w:r w:rsidRPr="004F1998">
        <w:rPr>
          <w:rFonts w:ascii="Times New Roman" w:hAnsi="Times New Roman"/>
          <w:sz w:val="24"/>
        </w:rPr>
        <w:tab/>
        <w:t xml:space="preserve"> </w:t>
      </w:r>
    </w:p>
    <w:p w:rsidR="00DF7FCD" w:rsidRPr="001413C3" w:rsidRDefault="00DF7FCD" w:rsidP="00DF7FCD">
      <w:pPr>
        <w:pStyle w:val="ab"/>
        <w:ind w:firstLine="360"/>
        <w:jc w:val="both"/>
        <w:rPr>
          <w:rFonts w:ascii="Times New Roman" w:hAnsi="Times New Roman"/>
          <w:b/>
          <w:sz w:val="24"/>
        </w:rPr>
      </w:pPr>
      <w:r w:rsidRPr="001413C3">
        <w:rPr>
          <w:rFonts w:ascii="Times New Roman" w:hAnsi="Times New Roman"/>
          <w:b/>
          <w:sz w:val="24"/>
        </w:rPr>
        <w:t>РЕШЕНИЕ № 1</w:t>
      </w:r>
      <w:r w:rsidR="00A553B2">
        <w:rPr>
          <w:rFonts w:ascii="Times New Roman" w:hAnsi="Times New Roman"/>
          <w:b/>
          <w:sz w:val="24"/>
        </w:rPr>
        <w:t>40</w:t>
      </w:r>
    </w:p>
    <w:p w:rsidR="00DF7FCD" w:rsidRDefault="00DF7FCD" w:rsidP="00DF7FCD">
      <w:pPr>
        <w:pStyle w:val="ab"/>
        <w:ind w:firstLine="360"/>
        <w:jc w:val="both"/>
        <w:rPr>
          <w:rFonts w:ascii="Times New Roman" w:hAnsi="Times New Roman"/>
          <w:sz w:val="24"/>
        </w:rPr>
      </w:pPr>
    </w:p>
    <w:p w:rsidR="00DF7FCD" w:rsidRPr="00DF7FCD" w:rsidRDefault="00DF7FCD" w:rsidP="00DF7FCD">
      <w:pPr>
        <w:pStyle w:val="a3"/>
        <w:numPr>
          <w:ilvl w:val="0"/>
          <w:numId w:val="33"/>
        </w:numPr>
        <w:shd w:val="clear" w:color="auto" w:fill="FFFFFF"/>
        <w:spacing w:after="150" w:line="240" w:lineRule="auto"/>
        <w:jc w:val="both"/>
        <w:rPr>
          <w:rFonts w:ascii="Times New Roman" w:hAnsi="Times New Roman"/>
          <w:sz w:val="24"/>
        </w:rPr>
      </w:pPr>
      <w:r w:rsidRPr="00DF7FCD">
        <w:rPr>
          <w:rFonts w:ascii="Times New Roman" w:hAnsi="Times New Roman"/>
          <w:sz w:val="24"/>
        </w:rPr>
        <w:t xml:space="preserve">Да се премахнат материалите </w:t>
      </w:r>
      <w:r w:rsidRPr="00DF7FCD">
        <w:rPr>
          <w:rFonts w:ascii="Times New Roman" w:hAnsi="Times New Roman"/>
          <w:sz w:val="24"/>
        </w:rPr>
        <w:t xml:space="preserve">разлепени на </w:t>
      </w:r>
      <w:r w:rsidRPr="00DF7FCD">
        <w:rPr>
          <w:rFonts w:ascii="Times New Roman" w:hAnsi="Times New Roman"/>
          <w:sz w:val="24"/>
        </w:rPr>
        <w:t xml:space="preserve">посочените в жалбата места в с.Бузовград </w:t>
      </w:r>
    </w:p>
    <w:p w:rsidR="00DF7FCD" w:rsidRPr="00DF7FCD" w:rsidRDefault="00DF7FCD" w:rsidP="00DF7FCD">
      <w:pPr>
        <w:pStyle w:val="a3"/>
        <w:shd w:val="clear" w:color="auto" w:fill="FFFFFF"/>
        <w:spacing w:after="150" w:line="240" w:lineRule="auto"/>
        <w:jc w:val="both"/>
        <w:rPr>
          <w:rFonts w:ascii="Times New Roman" w:hAnsi="Times New Roman"/>
          <w:sz w:val="24"/>
          <w:szCs w:val="24"/>
          <w:highlight w:val="yellow"/>
        </w:rPr>
      </w:pPr>
    </w:p>
    <w:p w:rsidR="00DF7FCD" w:rsidRPr="00963B41" w:rsidRDefault="00DF7FCD" w:rsidP="00DF7FCD">
      <w:pPr>
        <w:shd w:val="clear" w:color="auto" w:fill="FFFFFF"/>
        <w:spacing w:after="150" w:line="240" w:lineRule="auto"/>
        <w:ind w:firstLine="360"/>
        <w:jc w:val="both"/>
        <w:rPr>
          <w:rFonts w:ascii="Times New Roman" w:hAnsi="Times New Roman"/>
          <w:sz w:val="24"/>
          <w:szCs w:val="24"/>
        </w:rPr>
      </w:pPr>
      <w:r w:rsidRPr="001413C3">
        <w:rPr>
          <w:rFonts w:ascii="Times New Roman" w:hAnsi="Times New Roman"/>
          <w:sz w:val="24"/>
          <w:szCs w:val="24"/>
        </w:rPr>
        <w:t xml:space="preserve"> Настоящото Решение да се изпрати на </w:t>
      </w:r>
      <w:r w:rsidRPr="001413C3">
        <w:rPr>
          <w:rFonts w:ascii="Times New Roman" w:eastAsia="Times New Roman" w:hAnsi="Times New Roman"/>
          <w:sz w:val="24"/>
          <w:szCs w:val="24"/>
          <w:lang w:eastAsia="bg-BG"/>
        </w:rPr>
        <w:t xml:space="preserve">ИД Кмет на </w:t>
      </w:r>
      <w:r w:rsidR="00A553B2">
        <w:rPr>
          <w:rFonts w:ascii="Times New Roman" w:eastAsia="Times New Roman" w:hAnsi="Times New Roman"/>
          <w:sz w:val="24"/>
          <w:szCs w:val="24"/>
          <w:lang w:eastAsia="bg-BG"/>
        </w:rPr>
        <w:t>Кметство Бузовград</w:t>
      </w:r>
      <w:r w:rsidRPr="001413C3">
        <w:rPr>
          <w:rFonts w:ascii="Times New Roman" w:eastAsia="Times New Roman" w:hAnsi="Times New Roman"/>
          <w:sz w:val="24"/>
          <w:szCs w:val="24"/>
          <w:lang w:eastAsia="bg-BG"/>
        </w:rPr>
        <w:t xml:space="preserve"> </w:t>
      </w:r>
      <w:r w:rsidRPr="001413C3">
        <w:rPr>
          <w:rFonts w:ascii="Times New Roman" w:hAnsi="Times New Roman"/>
          <w:sz w:val="24"/>
          <w:szCs w:val="24"/>
        </w:rPr>
        <w:t>за сведение и изпълнение.</w:t>
      </w:r>
      <w:r>
        <w:rPr>
          <w:rFonts w:ascii="Times New Roman" w:hAnsi="Times New Roman"/>
          <w:sz w:val="24"/>
          <w:szCs w:val="24"/>
        </w:rPr>
        <w:t xml:space="preserve"> </w:t>
      </w:r>
    </w:p>
    <w:p w:rsidR="007550FD" w:rsidRDefault="007550FD" w:rsidP="007550FD">
      <w:pPr>
        <w:shd w:val="clear" w:color="auto" w:fill="FFFFFF"/>
        <w:spacing w:after="150" w:line="240" w:lineRule="auto"/>
        <w:jc w:val="both"/>
        <w:rPr>
          <w:rFonts w:ascii="Times New Roman" w:eastAsia="Times New Roman" w:hAnsi="Times New Roman"/>
          <w:sz w:val="24"/>
          <w:szCs w:val="24"/>
          <w:lang w:eastAsia="bg-BG"/>
        </w:rPr>
      </w:pPr>
    </w:p>
    <w:p w:rsidR="007550FD" w:rsidRDefault="00966594" w:rsidP="004F1998">
      <w:pPr>
        <w:pStyle w:val="ab"/>
        <w:jc w:val="both"/>
        <w:rPr>
          <w:rFonts w:ascii="Times New Roman" w:hAnsi="Times New Roman"/>
          <w:sz w:val="24"/>
        </w:rPr>
      </w:pPr>
      <w:r w:rsidRPr="009C38CB">
        <w:rPr>
          <w:rFonts w:ascii="Times New Roman" w:hAnsi="Times New Roman"/>
          <w:sz w:val="24"/>
        </w:rPr>
        <w:tab/>
      </w:r>
    </w:p>
    <w:p w:rsidR="007550FD" w:rsidRDefault="007550FD" w:rsidP="004F1998">
      <w:pPr>
        <w:pStyle w:val="ab"/>
        <w:jc w:val="both"/>
        <w:rPr>
          <w:rFonts w:ascii="Times New Roman" w:hAnsi="Times New Roman"/>
          <w:sz w:val="24"/>
        </w:rPr>
      </w:pPr>
    </w:p>
    <w:p w:rsidR="007550FD" w:rsidRDefault="007550FD" w:rsidP="004F1998">
      <w:pPr>
        <w:pStyle w:val="ab"/>
        <w:jc w:val="both"/>
        <w:rPr>
          <w:rFonts w:ascii="Times New Roman" w:hAnsi="Times New Roman"/>
          <w:sz w:val="24"/>
        </w:rPr>
      </w:pPr>
    </w:p>
    <w:p w:rsidR="007550FD" w:rsidRDefault="007550FD" w:rsidP="004F1998">
      <w:pPr>
        <w:pStyle w:val="ab"/>
        <w:jc w:val="both"/>
        <w:rPr>
          <w:rFonts w:ascii="Times New Roman" w:hAnsi="Times New Roman"/>
          <w:sz w:val="24"/>
        </w:rPr>
      </w:pPr>
    </w:p>
    <w:p w:rsidR="007550FD" w:rsidRDefault="007550FD" w:rsidP="004F1998">
      <w:pPr>
        <w:pStyle w:val="ab"/>
        <w:jc w:val="both"/>
        <w:rPr>
          <w:rFonts w:ascii="Times New Roman" w:hAnsi="Times New Roman"/>
          <w:sz w:val="24"/>
        </w:rPr>
      </w:pPr>
    </w:p>
    <w:p w:rsidR="0096652A" w:rsidRPr="009C38CB" w:rsidRDefault="0096652A" w:rsidP="007550FD">
      <w:pPr>
        <w:pStyle w:val="ab"/>
        <w:ind w:firstLine="708"/>
        <w:jc w:val="both"/>
        <w:rPr>
          <w:rFonts w:ascii="Times New Roman" w:hAnsi="Times New Roman"/>
          <w:sz w:val="24"/>
        </w:rPr>
      </w:pPr>
      <w:r w:rsidRPr="009C38CB">
        <w:rPr>
          <w:rFonts w:ascii="Times New Roman" w:hAnsi="Times New Roman"/>
          <w:sz w:val="24"/>
        </w:rPr>
        <w:t>Поради изчерпване на дневния</w:t>
      </w:r>
      <w:r w:rsidR="008B0D9B" w:rsidRPr="009C38CB">
        <w:rPr>
          <w:rFonts w:ascii="Times New Roman" w:hAnsi="Times New Roman"/>
          <w:sz w:val="24"/>
        </w:rPr>
        <w:t xml:space="preserve"> р</w:t>
      </w:r>
      <w:r w:rsidR="00656070" w:rsidRPr="009C38CB">
        <w:rPr>
          <w:rFonts w:ascii="Times New Roman" w:hAnsi="Times New Roman"/>
          <w:sz w:val="24"/>
        </w:rPr>
        <w:t xml:space="preserve">ед заседанието бе закрито </w:t>
      </w:r>
      <w:r w:rsidR="00656070" w:rsidRPr="0081440E">
        <w:rPr>
          <w:rFonts w:ascii="Times New Roman" w:hAnsi="Times New Roman"/>
          <w:sz w:val="24"/>
        </w:rPr>
        <w:t xml:space="preserve">в </w:t>
      </w:r>
      <w:r w:rsidR="00656070" w:rsidRPr="007550FD">
        <w:rPr>
          <w:rFonts w:ascii="Times New Roman" w:hAnsi="Times New Roman"/>
          <w:sz w:val="24"/>
          <w:highlight w:val="yellow"/>
        </w:rPr>
        <w:t>1</w:t>
      </w:r>
      <w:r w:rsidR="00A553B2">
        <w:rPr>
          <w:rFonts w:ascii="Times New Roman" w:hAnsi="Times New Roman"/>
          <w:sz w:val="24"/>
          <w:highlight w:val="yellow"/>
        </w:rPr>
        <w:t>9</w:t>
      </w:r>
      <w:r w:rsidR="0081440E" w:rsidRPr="007550FD">
        <w:rPr>
          <w:rFonts w:ascii="Times New Roman" w:hAnsi="Times New Roman"/>
          <w:sz w:val="24"/>
          <w:highlight w:val="yellow"/>
        </w:rPr>
        <w:t>.</w:t>
      </w:r>
      <w:r w:rsidR="00A553B2">
        <w:rPr>
          <w:rFonts w:ascii="Times New Roman" w:hAnsi="Times New Roman"/>
          <w:sz w:val="24"/>
        </w:rPr>
        <w:t>00</w:t>
      </w:r>
      <w:r w:rsidRPr="009C38CB">
        <w:rPr>
          <w:rFonts w:ascii="Times New Roman" w:hAnsi="Times New Roman"/>
          <w:sz w:val="24"/>
        </w:rPr>
        <w:t xml:space="preserve"> часа.</w:t>
      </w:r>
    </w:p>
    <w:p w:rsidR="004734EF" w:rsidRPr="0068636A" w:rsidRDefault="004734EF" w:rsidP="008A0FC5">
      <w:pPr>
        <w:pStyle w:val="ab"/>
        <w:jc w:val="both"/>
        <w:rPr>
          <w:rFonts w:ascii="Times New Roman" w:hAnsi="Times New Roman"/>
          <w:sz w:val="24"/>
        </w:rPr>
      </w:pPr>
    </w:p>
    <w:p w:rsidR="005528B8" w:rsidRPr="0068636A" w:rsidRDefault="005528B8" w:rsidP="008A0FC5">
      <w:pPr>
        <w:pStyle w:val="ab"/>
        <w:jc w:val="both"/>
        <w:rPr>
          <w:rFonts w:ascii="Times New Roman" w:hAnsi="Times New Roman"/>
          <w:sz w:val="24"/>
        </w:rPr>
      </w:pPr>
    </w:p>
    <w:p w:rsidR="0096652A" w:rsidRPr="0068636A" w:rsidRDefault="0096652A" w:rsidP="008A0FC5">
      <w:pPr>
        <w:pStyle w:val="ab"/>
        <w:jc w:val="both"/>
        <w:rPr>
          <w:rFonts w:ascii="Times New Roman" w:hAnsi="Times New Roman"/>
          <w:sz w:val="24"/>
        </w:rPr>
      </w:pPr>
      <w:r w:rsidRPr="0068636A">
        <w:rPr>
          <w:rFonts w:ascii="Times New Roman" w:hAnsi="Times New Roman"/>
          <w:b/>
          <w:sz w:val="24"/>
        </w:rPr>
        <w:t>ПРЕДСЕДАТЕЛ:</w:t>
      </w:r>
      <w:r w:rsidRPr="0068636A">
        <w:rPr>
          <w:rFonts w:ascii="Times New Roman" w:hAnsi="Times New Roman"/>
          <w:sz w:val="24"/>
        </w:rPr>
        <w:t xml:space="preserve"> …………………………….</w:t>
      </w:r>
    </w:p>
    <w:p w:rsidR="0096652A" w:rsidRPr="0068636A" w:rsidRDefault="001337A9" w:rsidP="008A0FC5">
      <w:pPr>
        <w:pStyle w:val="ab"/>
        <w:jc w:val="both"/>
        <w:rPr>
          <w:rFonts w:ascii="Times New Roman" w:hAnsi="Times New Roman"/>
          <w:sz w:val="24"/>
        </w:rPr>
      </w:pPr>
      <w:r w:rsidRPr="0068636A">
        <w:rPr>
          <w:rFonts w:ascii="Times New Roman" w:hAnsi="Times New Roman"/>
          <w:sz w:val="24"/>
        </w:rPr>
        <w:t xml:space="preserve">                              /ЗДРАВКО БАЛЕВСКИ/</w:t>
      </w:r>
    </w:p>
    <w:p w:rsidR="0096652A" w:rsidRPr="0068636A" w:rsidRDefault="0096652A" w:rsidP="008A0FC5">
      <w:pPr>
        <w:pStyle w:val="ab"/>
        <w:jc w:val="both"/>
        <w:rPr>
          <w:rFonts w:ascii="Times New Roman" w:hAnsi="Times New Roman"/>
          <w:sz w:val="24"/>
        </w:rPr>
      </w:pPr>
    </w:p>
    <w:p w:rsidR="005528B8" w:rsidRPr="0068636A" w:rsidRDefault="005528B8" w:rsidP="008A0FC5">
      <w:pPr>
        <w:pStyle w:val="ab"/>
        <w:jc w:val="both"/>
        <w:rPr>
          <w:rFonts w:ascii="Times New Roman" w:hAnsi="Times New Roman"/>
          <w:sz w:val="24"/>
        </w:rPr>
      </w:pPr>
    </w:p>
    <w:p w:rsidR="0096652A" w:rsidRPr="0068636A" w:rsidRDefault="005528B8" w:rsidP="008A0FC5">
      <w:pPr>
        <w:pStyle w:val="ab"/>
        <w:jc w:val="both"/>
        <w:rPr>
          <w:rFonts w:ascii="Times New Roman" w:hAnsi="Times New Roman"/>
          <w:sz w:val="24"/>
        </w:rPr>
      </w:pPr>
      <w:r w:rsidRPr="0068636A">
        <w:rPr>
          <w:rFonts w:ascii="Times New Roman" w:hAnsi="Times New Roman"/>
          <w:sz w:val="24"/>
        </w:rPr>
        <w:t xml:space="preserve"> </w:t>
      </w:r>
      <w:r w:rsidR="007550FD">
        <w:rPr>
          <w:rFonts w:ascii="Times New Roman" w:hAnsi="Times New Roman"/>
          <w:b/>
          <w:sz w:val="24"/>
        </w:rPr>
        <w:t>СЕКРЕТАР</w:t>
      </w:r>
      <w:r w:rsidRPr="0068636A">
        <w:rPr>
          <w:rFonts w:ascii="Times New Roman" w:hAnsi="Times New Roman"/>
          <w:b/>
          <w:sz w:val="24"/>
        </w:rPr>
        <w:t>:</w:t>
      </w:r>
      <w:r w:rsidRPr="0068636A">
        <w:rPr>
          <w:rFonts w:ascii="Times New Roman" w:hAnsi="Times New Roman"/>
          <w:sz w:val="24"/>
        </w:rPr>
        <w:t>..</w:t>
      </w:r>
      <w:r w:rsidR="0096652A" w:rsidRPr="0068636A">
        <w:rPr>
          <w:rFonts w:ascii="Times New Roman" w:hAnsi="Times New Roman"/>
          <w:sz w:val="24"/>
        </w:rPr>
        <w:t>…………………………….</w:t>
      </w:r>
    </w:p>
    <w:p w:rsidR="0096652A" w:rsidRPr="0068636A" w:rsidRDefault="0096652A" w:rsidP="008A0FC5">
      <w:pPr>
        <w:pStyle w:val="ab"/>
        <w:jc w:val="both"/>
        <w:rPr>
          <w:rFonts w:ascii="Times New Roman" w:hAnsi="Times New Roman"/>
          <w:sz w:val="24"/>
        </w:rPr>
      </w:pPr>
      <w:r w:rsidRPr="0068636A">
        <w:rPr>
          <w:rFonts w:ascii="Times New Roman" w:hAnsi="Times New Roman"/>
          <w:sz w:val="24"/>
        </w:rPr>
        <w:t xml:space="preserve">                               /</w:t>
      </w:r>
      <w:r w:rsidR="007550FD">
        <w:rPr>
          <w:rFonts w:ascii="Times New Roman" w:hAnsi="Times New Roman"/>
          <w:sz w:val="24"/>
        </w:rPr>
        <w:t>ТАНЯ ДИМИТРОВА</w:t>
      </w:r>
      <w:r w:rsidR="00675A48" w:rsidRPr="0068636A">
        <w:rPr>
          <w:rFonts w:ascii="Times New Roman" w:hAnsi="Times New Roman"/>
          <w:sz w:val="24"/>
        </w:rPr>
        <w:t xml:space="preserve"> </w:t>
      </w:r>
      <w:r w:rsidR="001337A9" w:rsidRPr="0068636A">
        <w:rPr>
          <w:rFonts w:ascii="Times New Roman" w:hAnsi="Times New Roman"/>
          <w:sz w:val="24"/>
        </w:rPr>
        <w:t>/</w:t>
      </w:r>
    </w:p>
    <w:sectPr w:rsidR="0096652A" w:rsidRPr="0068636A" w:rsidSect="00AC5D22">
      <w:pgSz w:w="11906" w:h="16838"/>
      <w:pgMar w:top="1134"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022" w:rsidRDefault="00640022" w:rsidP="00EE7D74">
      <w:pPr>
        <w:spacing w:after="0" w:line="240" w:lineRule="auto"/>
      </w:pPr>
      <w:r>
        <w:separator/>
      </w:r>
    </w:p>
  </w:endnote>
  <w:endnote w:type="continuationSeparator" w:id="0">
    <w:p w:rsidR="00640022" w:rsidRDefault="00640022" w:rsidP="00EE7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022" w:rsidRDefault="00640022" w:rsidP="00EE7D74">
      <w:pPr>
        <w:spacing w:after="0" w:line="240" w:lineRule="auto"/>
      </w:pPr>
      <w:r>
        <w:separator/>
      </w:r>
    </w:p>
  </w:footnote>
  <w:footnote w:type="continuationSeparator" w:id="0">
    <w:p w:rsidR="00640022" w:rsidRDefault="00640022" w:rsidP="00EE7D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431D"/>
    <w:multiLevelType w:val="hybridMultilevel"/>
    <w:tmpl w:val="FFEC861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2C44811"/>
    <w:multiLevelType w:val="hybridMultilevel"/>
    <w:tmpl w:val="8AC89204"/>
    <w:lvl w:ilvl="0" w:tplc="2990EB9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15:restartNumberingAfterBreak="0">
    <w:nsid w:val="05A40EC6"/>
    <w:multiLevelType w:val="hybridMultilevel"/>
    <w:tmpl w:val="0A584BDC"/>
    <w:lvl w:ilvl="0" w:tplc="E854A0F2">
      <w:start w:val="1"/>
      <w:numFmt w:val="decimal"/>
      <w:lvlText w:val="%1."/>
      <w:lvlJc w:val="left"/>
      <w:pPr>
        <w:ind w:left="720" w:hanging="360"/>
      </w:pPr>
      <w:rPr>
        <w:rFonts w:hint="default"/>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CB8143B"/>
    <w:multiLevelType w:val="multilevel"/>
    <w:tmpl w:val="BF8A8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24647E"/>
    <w:multiLevelType w:val="hybridMultilevel"/>
    <w:tmpl w:val="5DE81F10"/>
    <w:lvl w:ilvl="0" w:tplc="2BA855F0">
      <w:start w:val="1"/>
      <w:numFmt w:val="decimal"/>
      <w:lvlText w:val="%1."/>
      <w:lvlJc w:val="left"/>
      <w:pPr>
        <w:ind w:left="1065" w:hanging="360"/>
      </w:pPr>
      <w:rPr>
        <w:rFonts w:asciiTheme="minorHAnsi" w:hAnsiTheme="minorHAnsi" w:cstheme="minorHAnsi"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5" w15:restartNumberingAfterBreak="0">
    <w:nsid w:val="1BEB4735"/>
    <w:multiLevelType w:val="hybridMultilevel"/>
    <w:tmpl w:val="84A2C42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CAA6F84"/>
    <w:multiLevelType w:val="hybridMultilevel"/>
    <w:tmpl w:val="32AA033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DFB6731"/>
    <w:multiLevelType w:val="hybridMultilevel"/>
    <w:tmpl w:val="EAA667F6"/>
    <w:lvl w:ilvl="0" w:tplc="A656C98E">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8" w15:restartNumberingAfterBreak="0">
    <w:nsid w:val="1E3F02D6"/>
    <w:multiLevelType w:val="hybridMultilevel"/>
    <w:tmpl w:val="358C84A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EDF078C"/>
    <w:multiLevelType w:val="hybridMultilevel"/>
    <w:tmpl w:val="8AF0849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20F64A8"/>
    <w:multiLevelType w:val="hybridMultilevel"/>
    <w:tmpl w:val="EC1477AA"/>
    <w:lvl w:ilvl="0" w:tplc="407AE634">
      <w:start w:val="1"/>
      <w:numFmt w:val="decimal"/>
      <w:lvlText w:val="%1."/>
      <w:lvlJc w:val="left"/>
      <w:pPr>
        <w:ind w:left="1065" w:hanging="360"/>
      </w:pPr>
      <w:rPr>
        <w:rFonts w:asciiTheme="minorHAnsi" w:hAnsiTheme="minorHAnsi" w:cstheme="minorHAnsi" w:hint="default"/>
        <w:b/>
        <w:sz w:val="22"/>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1" w15:restartNumberingAfterBreak="0">
    <w:nsid w:val="22281962"/>
    <w:multiLevelType w:val="hybridMultilevel"/>
    <w:tmpl w:val="E2021A24"/>
    <w:lvl w:ilvl="0" w:tplc="7C425A8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9FD1632"/>
    <w:multiLevelType w:val="hybridMultilevel"/>
    <w:tmpl w:val="733C3CCE"/>
    <w:lvl w:ilvl="0" w:tplc="FD869834">
      <w:start w:val="1"/>
      <w:numFmt w:val="decimal"/>
      <w:lvlText w:val="%1."/>
      <w:lvlJc w:val="left"/>
      <w:pPr>
        <w:ind w:left="720" w:hanging="360"/>
      </w:pPr>
      <w:rPr>
        <w:rFonts w:eastAsia="Calibri"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D9D21DF"/>
    <w:multiLevelType w:val="hybridMultilevel"/>
    <w:tmpl w:val="41D01A64"/>
    <w:lvl w:ilvl="0" w:tplc="1B9A493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15:restartNumberingAfterBreak="0">
    <w:nsid w:val="31350CCB"/>
    <w:multiLevelType w:val="hybridMultilevel"/>
    <w:tmpl w:val="F06CE566"/>
    <w:lvl w:ilvl="0" w:tplc="6C160BDA">
      <w:start w:val="1"/>
      <w:numFmt w:val="decimal"/>
      <w:lvlText w:val="%1."/>
      <w:lvlJc w:val="left"/>
      <w:pPr>
        <w:ind w:left="720" w:hanging="360"/>
      </w:pPr>
      <w:rPr>
        <w:rFonts w:eastAsia="Calibri"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32C85520"/>
    <w:multiLevelType w:val="hybridMultilevel"/>
    <w:tmpl w:val="F2F4FFC4"/>
    <w:lvl w:ilvl="0" w:tplc="C4E4EED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6" w15:restartNumberingAfterBreak="0">
    <w:nsid w:val="334B76AA"/>
    <w:multiLevelType w:val="hybridMultilevel"/>
    <w:tmpl w:val="73FA9AC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36BB7493"/>
    <w:multiLevelType w:val="hybridMultilevel"/>
    <w:tmpl w:val="322AFA12"/>
    <w:lvl w:ilvl="0" w:tplc="3216F0FA">
      <w:start w:val="1"/>
      <w:numFmt w:val="decimal"/>
      <w:lvlText w:val="%1."/>
      <w:lvlJc w:val="left"/>
      <w:pPr>
        <w:ind w:left="720" w:hanging="360"/>
      </w:pPr>
      <w:rPr>
        <w:rFonts w:ascii="Times New Roman" w:hAnsi="Times New Roman" w:cs="Times New Roman" w:hint="default"/>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39B172B7"/>
    <w:multiLevelType w:val="hybridMultilevel"/>
    <w:tmpl w:val="CF22E4B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3CDC0E0F"/>
    <w:multiLevelType w:val="hybridMultilevel"/>
    <w:tmpl w:val="0CF8DB9C"/>
    <w:lvl w:ilvl="0" w:tplc="06EA8B3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0" w15:restartNumberingAfterBreak="0">
    <w:nsid w:val="42B13893"/>
    <w:multiLevelType w:val="hybridMultilevel"/>
    <w:tmpl w:val="3140ED88"/>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1" w15:restartNumberingAfterBreak="0">
    <w:nsid w:val="438462BF"/>
    <w:multiLevelType w:val="hybridMultilevel"/>
    <w:tmpl w:val="3B32475A"/>
    <w:lvl w:ilvl="0" w:tplc="08FC1642">
      <w:start w:val="1"/>
      <w:numFmt w:val="decimal"/>
      <w:lvlText w:val="%1."/>
      <w:lvlJc w:val="left"/>
      <w:pPr>
        <w:ind w:left="1080" w:hanging="375"/>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2" w15:restartNumberingAfterBreak="0">
    <w:nsid w:val="45B578CB"/>
    <w:multiLevelType w:val="hybridMultilevel"/>
    <w:tmpl w:val="B0A66A2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49B2724B"/>
    <w:multiLevelType w:val="hybridMultilevel"/>
    <w:tmpl w:val="6D861744"/>
    <w:lvl w:ilvl="0" w:tplc="40CAFD5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4" w15:restartNumberingAfterBreak="0">
    <w:nsid w:val="4E4C7ADC"/>
    <w:multiLevelType w:val="hybridMultilevel"/>
    <w:tmpl w:val="0546BE0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522638AA"/>
    <w:multiLevelType w:val="hybridMultilevel"/>
    <w:tmpl w:val="F5323C62"/>
    <w:lvl w:ilvl="0" w:tplc="FB9C5494">
      <w:start w:val="1"/>
      <w:numFmt w:val="decimal"/>
      <w:lvlText w:val="%1."/>
      <w:lvlJc w:val="left"/>
      <w:pPr>
        <w:ind w:left="720" w:hanging="360"/>
      </w:pPr>
      <w:rPr>
        <w:rFonts w:asciiTheme="minorHAnsi" w:eastAsiaTheme="minorHAnsi" w:hAnsiTheme="minorHAnsi" w:cstheme="minorHAnsi" w:hint="default"/>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542F4B46"/>
    <w:multiLevelType w:val="hybridMultilevel"/>
    <w:tmpl w:val="B286755E"/>
    <w:lvl w:ilvl="0" w:tplc="D3C25596">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7" w15:restartNumberingAfterBreak="0">
    <w:nsid w:val="58EA46B4"/>
    <w:multiLevelType w:val="hybridMultilevel"/>
    <w:tmpl w:val="E2021A24"/>
    <w:lvl w:ilvl="0" w:tplc="7C425A8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63753DAD"/>
    <w:multiLevelType w:val="hybridMultilevel"/>
    <w:tmpl w:val="97A6534C"/>
    <w:lvl w:ilvl="0" w:tplc="57A6D8E0">
      <w:start w:val="1"/>
      <w:numFmt w:val="decimal"/>
      <w:lvlText w:val="%1."/>
      <w:lvlJc w:val="left"/>
      <w:pPr>
        <w:ind w:left="720" w:hanging="360"/>
      </w:pPr>
      <w:rPr>
        <w:rFonts w:ascii="Calibri" w:eastAsia="Calibri" w:hAnsi="Calibri" w:cstheme="minorHAnsi" w:hint="default"/>
        <w:sz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69D44A7D"/>
    <w:multiLevelType w:val="multilevel"/>
    <w:tmpl w:val="9BC2D026"/>
    <w:lvl w:ilvl="0">
      <w:start w:val="1"/>
      <w:numFmt w:val="decimal"/>
      <w:lvlText w:val="%1."/>
      <w:lvlJc w:val="left"/>
      <w:pPr>
        <w:tabs>
          <w:tab w:val="num" w:pos="720"/>
        </w:tabs>
        <w:ind w:left="720" w:hanging="360"/>
      </w:pPr>
      <w:rPr>
        <w:rFonts w:asciiTheme="minorHAnsi" w:eastAsia="Times New Roman" w:hAnsiTheme="minorHAns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3392FC5"/>
    <w:multiLevelType w:val="hybridMultilevel"/>
    <w:tmpl w:val="C8CCE0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78EB258F"/>
    <w:multiLevelType w:val="hybridMultilevel"/>
    <w:tmpl w:val="506A6E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79947110"/>
    <w:multiLevelType w:val="multilevel"/>
    <w:tmpl w:val="BC3E1208"/>
    <w:lvl w:ilvl="0">
      <w:start w:val="1"/>
      <w:numFmt w:val="decimal"/>
      <w:lvlText w:val="%1."/>
      <w:lvlJc w:val="left"/>
      <w:pPr>
        <w:tabs>
          <w:tab w:val="num" w:pos="720"/>
        </w:tabs>
        <w:ind w:left="720" w:hanging="360"/>
      </w:pPr>
      <w:rPr>
        <w:rFonts w:asciiTheme="minorHAnsi" w:eastAsia="Times New Roman" w:hAnsiTheme="minorHAns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AAC6C5A"/>
    <w:multiLevelType w:val="hybridMultilevel"/>
    <w:tmpl w:val="EB6C0FAA"/>
    <w:lvl w:ilvl="0" w:tplc="61F2188A">
      <w:start w:val="1"/>
      <w:numFmt w:val="decimal"/>
      <w:lvlText w:val="%1."/>
      <w:lvlJc w:val="left"/>
      <w:pPr>
        <w:ind w:left="720" w:hanging="360"/>
      </w:pPr>
      <w:rPr>
        <w:rFonts w:asciiTheme="minorHAnsi" w:hAnsiTheme="minorHAnsi"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2"/>
  </w:num>
  <w:num w:numId="2">
    <w:abstractNumId w:val="31"/>
  </w:num>
  <w:num w:numId="3">
    <w:abstractNumId w:val="13"/>
  </w:num>
  <w:num w:numId="4">
    <w:abstractNumId w:val="2"/>
  </w:num>
  <w:num w:numId="5">
    <w:abstractNumId w:val="11"/>
  </w:num>
  <w:num w:numId="6">
    <w:abstractNumId w:val="27"/>
  </w:num>
  <w:num w:numId="7">
    <w:abstractNumId w:val="32"/>
  </w:num>
  <w:num w:numId="8">
    <w:abstractNumId w:val="29"/>
  </w:num>
  <w:num w:numId="9">
    <w:abstractNumId w:val="33"/>
  </w:num>
  <w:num w:numId="10">
    <w:abstractNumId w:val="23"/>
  </w:num>
  <w:num w:numId="11">
    <w:abstractNumId w:val="19"/>
  </w:num>
  <w:num w:numId="12">
    <w:abstractNumId w:val="8"/>
  </w:num>
  <w:num w:numId="13">
    <w:abstractNumId w:val="1"/>
  </w:num>
  <w:num w:numId="14">
    <w:abstractNumId w:val="17"/>
  </w:num>
  <w:num w:numId="15">
    <w:abstractNumId w:val="28"/>
  </w:num>
  <w:num w:numId="16">
    <w:abstractNumId w:val="25"/>
  </w:num>
  <w:num w:numId="17">
    <w:abstractNumId w:val="3"/>
  </w:num>
  <w:num w:numId="18">
    <w:abstractNumId w:val="6"/>
  </w:num>
  <w:num w:numId="19">
    <w:abstractNumId w:val="20"/>
  </w:num>
  <w:num w:numId="20">
    <w:abstractNumId w:val="10"/>
  </w:num>
  <w:num w:numId="21">
    <w:abstractNumId w:val="4"/>
  </w:num>
  <w:num w:numId="22">
    <w:abstractNumId w:val="21"/>
  </w:num>
  <w:num w:numId="23">
    <w:abstractNumId w:val="18"/>
  </w:num>
  <w:num w:numId="24">
    <w:abstractNumId w:val="7"/>
  </w:num>
  <w:num w:numId="25">
    <w:abstractNumId w:val="26"/>
  </w:num>
  <w:num w:numId="26">
    <w:abstractNumId w:val="30"/>
  </w:num>
  <w:num w:numId="27">
    <w:abstractNumId w:val="0"/>
  </w:num>
  <w:num w:numId="28">
    <w:abstractNumId w:val="24"/>
  </w:num>
  <w:num w:numId="29">
    <w:abstractNumId w:val="12"/>
  </w:num>
  <w:num w:numId="30">
    <w:abstractNumId w:val="9"/>
  </w:num>
  <w:num w:numId="31">
    <w:abstractNumId w:val="14"/>
  </w:num>
  <w:num w:numId="32">
    <w:abstractNumId w:val="15"/>
  </w:num>
  <w:num w:numId="33">
    <w:abstractNumId w:val="5"/>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B48"/>
    <w:rsid w:val="00000AA3"/>
    <w:rsid w:val="000011AE"/>
    <w:rsid w:val="000311C2"/>
    <w:rsid w:val="00035494"/>
    <w:rsid w:val="00060B2D"/>
    <w:rsid w:val="00061AAB"/>
    <w:rsid w:val="00082453"/>
    <w:rsid w:val="000847DC"/>
    <w:rsid w:val="000A4336"/>
    <w:rsid w:val="000B159D"/>
    <w:rsid w:val="000C13AB"/>
    <w:rsid w:val="000C2F3E"/>
    <w:rsid w:val="000D31CB"/>
    <w:rsid w:val="000D4D9A"/>
    <w:rsid w:val="000D6261"/>
    <w:rsid w:val="000E1446"/>
    <w:rsid w:val="000E6109"/>
    <w:rsid w:val="000E6AD5"/>
    <w:rsid w:val="000F31C3"/>
    <w:rsid w:val="000F5AF0"/>
    <w:rsid w:val="001152E8"/>
    <w:rsid w:val="00120BC6"/>
    <w:rsid w:val="00130CA2"/>
    <w:rsid w:val="001337A9"/>
    <w:rsid w:val="00134150"/>
    <w:rsid w:val="0014132C"/>
    <w:rsid w:val="001413C3"/>
    <w:rsid w:val="00141D7D"/>
    <w:rsid w:val="00146576"/>
    <w:rsid w:val="00146FEC"/>
    <w:rsid w:val="0015259A"/>
    <w:rsid w:val="00164BEB"/>
    <w:rsid w:val="00167C42"/>
    <w:rsid w:val="001924AF"/>
    <w:rsid w:val="0019381E"/>
    <w:rsid w:val="001A038A"/>
    <w:rsid w:val="001A3423"/>
    <w:rsid w:val="001C0802"/>
    <w:rsid w:val="001C704F"/>
    <w:rsid w:val="001F307A"/>
    <w:rsid w:val="001F4AB3"/>
    <w:rsid w:val="001F6688"/>
    <w:rsid w:val="00214973"/>
    <w:rsid w:val="00222779"/>
    <w:rsid w:val="00224699"/>
    <w:rsid w:val="002346FE"/>
    <w:rsid w:val="0023532B"/>
    <w:rsid w:val="00235B59"/>
    <w:rsid w:val="00237ADC"/>
    <w:rsid w:val="00243A0E"/>
    <w:rsid w:val="0025276D"/>
    <w:rsid w:val="0026133A"/>
    <w:rsid w:val="00261DD9"/>
    <w:rsid w:val="00263043"/>
    <w:rsid w:val="00267DC9"/>
    <w:rsid w:val="00280D0A"/>
    <w:rsid w:val="00287D82"/>
    <w:rsid w:val="002A22D0"/>
    <w:rsid w:val="002A6DA5"/>
    <w:rsid w:val="002D0EBF"/>
    <w:rsid w:val="002E3C58"/>
    <w:rsid w:val="002E3E6C"/>
    <w:rsid w:val="002E3F61"/>
    <w:rsid w:val="00301E98"/>
    <w:rsid w:val="00302EDA"/>
    <w:rsid w:val="003112F0"/>
    <w:rsid w:val="00312E81"/>
    <w:rsid w:val="00323E43"/>
    <w:rsid w:val="00327767"/>
    <w:rsid w:val="0033307E"/>
    <w:rsid w:val="00333BCB"/>
    <w:rsid w:val="003351E4"/>
    <w:rsid w:val="0033717A"/>
    <w:rsid w:val="00337EB8"/>
    <w:rsid w:val="003408A1"/>
    <w:rsid w:val="00341CDC"/>
    <w:rsid w:val="003529D7"/>
    <w:rsid w:val="003551A4"/>
    <w:rsid w:val="00356519"/>
    <w:rsid w:val="003732AE"/>
    <w:rsid w:val="00373D1B"/>
    <w:rsid w:val="00375E74"/>
    <w:rsid w:val="003808D8"/>
    <w:rsid w:val="00380B40"/>
    <w:rsid w:val="00383B05"/>
    <w:rsid w:val="003850E5"/>
    <w:rsid w:val="0039104D"/>
    <w:rsid w:val="003964B9"/>
    <w:rsid w:val="00396504"/>
    <w:rsid w:val="00396C48"/>
    <w:rsid w:val="00397950"/>
    <w:rsid w:val="003B749F"/>
    <w:rsid w:val="003C5AFE"/>
    <w:rsid w:val="003C6570"/>
    <w:rsid w:val="003D01C8"/>
    <w:rsid w:val="003F6089"/>
    <w:rsid w:val="00402657"/>
    <w:rsid w:val="004145C5"/>
    <w:rsid w:val="004175B5"/>
    <w:rsid w:val="004177F8"/>
    <w:rsid w:val="00423DA0"/>
    <w:rsid w:val="004242E7"/>
    <w:rsid w:val="00432C92"/>
    <w:rsid w:val="00434AA2"/>
    <w:rsid w:val="00435694"/>
    <w:rsid w:val="00440314"/>
    <w:rsid w:val="00443E6D"/>
    <w:rsid w:val="00453DFE"/>
    <w:rsid w:val="00471148"/>
    <w:rsid w:val="004734EF"/>
    <w:rsid w:val="0047403B"/>
    <w:rsid w:val="004825CE"/>
    <w:rsid w:val="004828DF"/>
    <w:rsid w:val="00483B5E"/>
    <w:rsid w:val="004A286A"/>
    <w:rsid w:val="004C585A"/>
    <w:rsid w:val="004D04D6"/>
    <w:rsid w:val="004D0DAD"/>
    <w:rsid w:val="004D375F"/>
    <w:rsid w:val="004E0F8A"/>
    <w:rsid w:val="004E5223"/>
    <w:rsid w:val="004E75E7"/>
    <w:rsid w:val="004F1998"/>
    <w:rsid w:val="0050700D"/>
    <w:rsid w:val="00507A4B"/>
    <w:rsid w:val="00510CDD"/>
    <w:rsid w:val="00516445"/>
    <w:rsid w:val="005367F6"/>
    <w:rsid w:val="00537F49"/>
    <w:rsid w:val="00543A10"/>
    <w:rsid w:val="00544AE2"/>
    <w:rsid w:val="00545151"/>
    <w:rsid w:val="00547B78"/>
    <w:rsid w:val="0055189D"/>
    <w:rsid w:val="005528B8"/>
    <w:rsid w:val="00557AA8"/>
    <w:rsid w:val="00562791"/>
    <w:rsid w:val="00575494"/>
    <w:rsid w:val="00584282"/>
    <w:rsid w:val="00593661"/>
    <w:rsid w:val="005A6756"/>
    <w:rsid w:val="005B71F6"/>
    <w:rsid w:val="005D7597"/>
    <w:rsid w:val="005D7FD6"/>
    <w:rsid w:val="005E5D57"/>
    <w:rsid w:val="005E771F"/>
    <w:rsid w:val="005F26CF"/>
    <w:rsid w:val="0060010A"/>
    <w:rsid w:val="00604F20"/>
    <w:rsid w:val="00613533"/>
    <w:rsid w:val="00615FC3"/>
    <w:rsid w:val="00627BB1"/>
    <w:rsid w:val="00640022"/>
    <w:rsid w:val="00641920"/>
    <w:rsid w:val="00651577"/>
    <w:rsid w:val="006538AE"/>
    <w:rsid w:val="00656070"/>
    <w:rsid w:val="00674443"/>
    <w:rsid w:val="00674C79"/>
    <w:rsid w:val="00675A48"/>
    <w:rsid w:val="0068636A"/>
    <w:rsid w:val="00694B52"/>
    <w:rsid w:val="006A624B"/>
    <w:rsid w:val="006A6409"/>
    <w:rsid w:val="006A69D8"/>
    <w:rsid w:val="006A774F"/>
    <w:rsid w:val="006B4A14"/>
    <w:rsid w:val="006C1F5C"/>
    <w:rsid w:val="006C3E7F"/>
    <w:rsid w:val="006D3E81"/>
    <w:rsid w:val="006D4A5F"/>
    <w:rsid w:val="006E772B"/>
    <w:rsid w:val="006F4FFB"/>
    <w:rsid w:val="006F6DB1"/>
    <w:rsid w:val="006F78E9"/>
    <w:rsid w:val="0071160D"/>
    <w:rsid w:val="0073334D"/>
    <w:rsid w:val="00733CCC"/>
    <w:rsid w:val="00743E6A"/>
    <w:rsid w:val="00747EF1"/>
    <w:rsid w:val="007536B6"/>
    <w:rsid w:val="00753A3A"/>
    <w:rsid w:val="00754905"/>
    <w:rsid w:val="007550FD"/>
    <w:rsid w:val="00771732"/>
    <w:rsid w:val="00774837"/>
    <w:rsid w:val="0077688A"/>
    <w:rsid w:val="00777212"/>
    <w:rsid w:val="00797272"/>
    <w:rsid w:val="007A2924"/>
    <w:rsid w:val="007A3CA8"/>
    <w:rsid w:val="007D1F55"/>
    <w:rsid w:val="007D489F"/>
    <w:rsid w:val="007E0D79"/>
    <w:rsid w:val="007E368D"/>
    <w:rsid w:val="007E3ABF"/>
    <w:rsid w:val="007F3B77"/>
    <w:rsid w:val="00802BC5"/>
    <w:rsid w:val="008030C0"/>
    <w:rsid w:val="008068E2"/>
    <w:rsid w:val="0081440E"/>
    <w:rsid w:val="00815935"/>
    <w:rsid w:val="00817B0B"/>
    <w:rsid w:val="00830299"/>
    <w:rsid w:val="00833FE4"/>
    <w:rsid w:val="0083464E"/>
    <w:rsid w:val="00834AC7"/>
    <w:rsid w:val="00836032"/>
    <w:rsid w:val="00853406"/>
    <w:rsid w:val="00857898"/>
    <w:rsid w:val="008671E7"/>
    <w:rsid w:val="008825B8"/>
    <w:rsid w:val="0089256F"/>
    <w:rsid w:val="00894EB6"/>
    <w:rsid w:val="00897042"/>
    <w:rsid w:val="008979D7"/>
    <w:rsid w:val="008A0FC5"/>
    <w:rsid w:val="008B0D9B"/>
    <w:rsid w:val="008B72A3"/>
    <w:rsid w:val="008B789B"/>
    <w:rsid w:val="008C0871"/>
    <w:rsid w:val="008C3CFA"/>
    <w:rsid w:val="008C5C80"/>
    <w:rsid w:val="008C5F5A"/>
    <w:rsid w:val="008D1C55"/>
    <w:rsid w:val="008D7C91"/>
    <w:rsid w:val="008F2BE1"/>
    <w:rsid w:val="008F6474"/>
    <w:rsid w:val="009178BD"/>
    <w:rsid w:val="00923B59"/>
    <w:rsid w:val="009319BC"/>
    <w:rsid w:val="00934353"/>
    <w:rsid w:val="00947ADA"/>
    <w:rsid w:val="00955BF0"/>
    <w:rsid w:val="00961570"/>
    <w:rsid w:val="009628D6"/>
    <w:rsid w:val="00963B41"/>
    <w:rsid w:val="00964779"/>
    <w:rsid w:val="0096652A"/>
    <w:rsid w:val="00966594"/>
    <w:rsid w:val="00977F5F"/>
    <w:rsid w:val="009803B7"/>
    <w:rsid w:val="009833FD"/>
    <w:rsid w:val="009904CA"/>
    <w:rsid w:val="009A7836"/>
    <w:rsid w:val="009B4841"/>
    <w:rsid w:val="009B4DD2"/>
    <w:rsid w:val="009C2032"/>
    <w:rsid w:val="009C38CB"/>
    <w:rsid w:val="009C4DEF"/>
    <w:rsid w:val="009D2F6C"/>
    <w:rsid w:val="009D36AC"/>
    <w:rsid w:val="009F778F"/>
    <w:rsid w:val="00A0717A"/>
    <w:rsid w:val="00A109A2"/>
    <w:rsid w:val="00A208C6"/>
    <w:rsid w:val="00A300B0"/>
    <w:rsid w:val="00A31ABF"/>
    <w:rsid w:val="00A33422"/>
    <w:rsid w:val="00A452B2"/>
    <w:rsid w:val="00A50483"/>
    <w:rsid w:val="00A510BC"/>
    <w:rsid w:val="00A54DE5"/>
    <w:rsid w:val="00A553B2"/>
    <w:rsid w:val="00A57D58"/>
    <w:rsid w:val="00A63BD5"/>
    <w:rsid w:val="00A7191C"/>
    <w:rsid w:val="00A72E96"/>
    <w:rsid w:val="00A84DA2"/>
    <w:rsid w:val="00A87326"/>
    <w:rsid w:val="00A87817"/>
    <w:rsid w:val="00A917B8"/>
    <w:rsid w:val="00A96648"/>
    <w:rsid w:val="00A96E6F"/>
    <w:rsid w:val="00AA5E51"/>
    <w:rsid w:val="00AB2E74"/>
    <w:rsid w:val="00AB2EB8"/>
    <w:rsid w:val="00AB525A"/>
    <w:rsid w:val="00AB78B4"/>
    <w:rsid w:val="00AC5D22"/>
    <w:rsid w:val="00AD49CC"/>
    <w:rsid w:val="00AD4E45"/>
    <w:rsid w:val="00AD5D28"/>
    <w:rsid w:val="00AD7733"/>
    <w:rsid w:val="00AE008B"/>
    <w:rsid w:val="00AE06CC"/>
    <w:rsid w:val="00AE42F2"/>
    <w:rsid w:val="00AE4858"/>
    <w:rsid w:val="00AE6C18"/>
    <w:rsid w:val="00AF12D3"/>
    <w:rsid w:val="00AF1F36"/>
    <w:rsid w:val="00AF720C"/>
    <w:rsid w:val="00B00C96"/>
    <w:rsid w:val="00B01DCF"/>
    <w:rsid w:val="00B1142D"/>
    <w:rsid w:val="00B22BF0"/>
    <w:rsid w:val="00B23446"/>
    <w:rsid w:val="00B25A30"/>
    <w:rsid w:val="00B26ED7"/>
    <w:rsid w:val="00B32AB0"/>
    <w:rsid w:val="00B52CB9"/>
    <w:rsid w:val="00B5794E"/>
    <w:rsid w:val="00B60073"/>
    <w:rsid w:val="00B60964"/>
    <w:rsid w:val="00B63397"/>
    <w:rsid w:val="00B65C78"/>
    <w:rsid w:val="00B67178"/>
    <w:rsid w:val="00B7328A"/>
    <w:rsid w:val="00B74EE0"/>
    <w:rsid w:val="00B901A4"/>
    <w:rsid w:val="00BA57B5"/>
    <w:rsid w:val="00BB0617"/>
    <w:rsid w:val="00BB386E"/>
    <w:rsid w:val="00BD338B"/>
    <w:rsid w:val="00BF10E4"/>
    <w:rsid w:val="00C110E6"/>
    <w:rsid w:val="00C143AA"/>
    <w:rsid w:val="00C424EC"/>
    <w:rsid w:val="00C43AC1"/>
    <w:rsid w:val="00C519A5"/>
    <w:rsid w:val="00C60F0D"/>
    <w:rsid w:val="00C62FAC"/>
    <w:rsid w:val="00C671FF"/>
    <w:rsid w:val="00C871CE"/>
    <w:rsid w:val="00C9358E"/>
    <w:rsid w:val="00C95E2C"/>
    <w:rsid w:val="00CA38C9"/>
    <w:rsid w:val="00CB18FE"/>
    <w:rsid w:val="00CB653B"/>
    <w:rsid w:val="00CC1F89"/>
    <w:rsid w:val="00CC2764"/>
    <w:rsid w:val="00CC2FF6"/>
    <w:rsid w:val="00CC4614"/>
    <w:rsid w:val="00CD4995"/>
    <w:rsid w:val="00CE5434"/>
    <w:rsid w:val="00CE6A24"/>
    <w:rsid w:val="00CE76F7"/>
    <w:rsid w:val="00D02844"/>
    <w:rsid w:val="00D12AC8"/>
    <w:rsid w:val="00D22A00"/>
    <w:rsid w:val="00D25609"/>
    <w:rsid w:val="00D277F6"/>
    <w:rsid w:val="00D37802"/>
    <w:rsid w:val="00D378C0"/>
    <w:rsid w:val="00D40D58"/>
    <w:rsid w:val="00D43BA0"/>
    <w:rsid w:val="00D507B7"/>
    <w:rsid w:val="00D57DFC"/>
    <w:rsid w:val="00D77F79"/>
    <w:rsid w:val="00D8425A"/>
    <w:rsid w:val="00DA7086"/>
    <w:rsid w:val="00DB0FDF"/>
    <w:rsid w:val="00DD2D62"/>
    <w:rsid w:val="00DE0FEE"/>
    <w:rsid w:val="00DE1B80"/>
    <w:rsid w:val="00DE39C8"/>
    <w:rsid w:val="00DE416E"/>
    <w:rsid w:val="00DF1A54"/>
    <w:rsid w:val="00DF7FCD"/>
    <w:rsid w:val="00E05AC9"/>
    <w:rsid w:val="00E05E59"/>
    <w:rsid w:val="00E0650B"/>
    <w:rsid w:val="00E11EFC"/>
    <w:rsid w:val="00E2156A"/>
    <w:rsid w:val="00E33906"/>
    <w:rsid w:val="00E452E0"/>
    <w:rsid w:val="00E45B66"/>
    <w:rsid w:val="00E509B8"/>
    <w:rsid w:val="00E527E9"/>
    <w:rsid w:val="00E54A84"/>
    <w:rsid w:val="00E62442"/>
    <w:rsid w:val="00E70F7C"/>
    <w:rsid w:val="00E73E11"/>
    <w:rsid w:val="00E8340C"/>
    <w:rsid w:val="00E85540"/>
    <w:rsid w:val="00EA288B"/>
    <w:rsid w:val="00EB5B16"/>
    <w:rsid w:val="00EB6648"/>
    <w:rsid w:val="00EC2B3D"/>
    <w:rsid w:val="00EC4A04"/>
    <w:rsid w:val="00EC63FC"/>
    <w:rsid w:val="00ED3DB8"/>
    <w:rsid w:val="00EE298E"/>
    <w:rsid w:val="00EE33DD"/>
    <w:rsid w:val="00EE7D74"/>
    <w:rsid w:val="00EF42D1"/>
    <w:rsid w:val="00F011C8"/>
    <w:rsid w:val="00F07BD4"/>
    <w:rsid w:val="00F11ED7"/>
    <w:rsid w:val="00F17BBB"/>
    <w:rsid w:val="00F338F7"/>
    <w:rsid w:val="00F37576"/>
    <w:rsid w:val="00F4135C"/>
    <w:rsid w:val="00F46C4F"/>
    <w:rsid w:val="00F46FDB"/>
    <w:rsid w:val="00F47FBF"/>
    <w:rsid w:val="00F57AF7"/>
    <w:rsid w:val="00F638A9"/>
    <w:rsid w:val="00F66FD3"/>
    <w:rsid w:val="00F80185"/>
    <w:rsid w:val="00F80B48"/>
    <w:rsid w:val="00F930A1"/>
    <w:rsid w:val="00F96F24"/>
    <w:rsid w:val="00FA59E2"/>
    <w:rsid w:val="00FC0410"/>
    <w:rsid w:val="00FC6FBC"/>
    <w:rsid w:val="00FD4748"/>
    <w:rsid w:val="00FE0B57"/>
    <w:rsid w:val="00FF14C1"/>
    <w:rsid w:val="00FF152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C4909F-ED15-4203-A77D-8298D13A1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8B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259A"/>
    <w:pPr>
      <w:ind w:left="720"/>
      <w:contextualSpacing/>
    </w:pPr>
  </w:style>
  <w:style w:type="paragraph" w:styleId="a4">
    <w:name w:val="Balloon Text"/>
    <w:basedOn w:val="a"/>
    <w:link w:val="a5"/>
    <w:uiPriority w:val="99"/>
    <w:semiHidden/>
    <w:unhideWhenUsed/>
    <w:rsid w:val="0096652A"/>
    <w:pPr>
      <w:spacing w:after="0" w:line="240" w:lineRule="auto"/>
    </w:pPr>
    <w:rPr>
      <w:rFonts w:ascii="Segoe UI" w:hAnsi="Segoe UI" w:cs="Segoe UI"/>
      <w:sz w:val="18"/>
      <w:szCs w:val="18"/>
    </w:rPr>
  </w:style>
  <w:style w:type="character" w:customStyle="1" w:styleId="a5">
    <w:name w:val="Изнесен текст Знак"/>
    <w:basedOn w:val="a0"/>
    <w:link w:val="a4"/>
    <w:uiPriority w:val="99"/>
    <w:semiHidden/>
    <w:rsid w:val="0096652A"/>
    <w:rPr>
      <w:rFonts w:ascii="Segoe UI" w:eastAsia="Calibri" w:hAnsi="Segoe UI" w:cs="Segoe UI"/>
      <w:sz w:val="18"/>
      <w:szCs w:val="18"/>
    </w:rPr>
  </w:style>
  <w:style w:type="paragraph" w:styleId="a6">
    <w:name w:val="Normal (Web)"/>
    <w:basedOn w:val="a"/>
    <w:uiPriority w:val="99"/>
    <w:unhideWhenUsed/>
    <w:rsid w:val="0096652A"/>
    <w:pPr>
      <w:spacing w:before="100" w:beforeAutospacing="1" w:after="100" w:afterAutospacing="1" w:line="240" w:lineRule="auto"/>
    </w:pPr>
    <w:rPr>
      <w:rFonts w:ascii="Times New Roman" w:eastAsia="Times New Roman" w:hAnsi="Times New Roman"/>
      <w:sz w:val="24"/>
      <w:szCs w:val="24"/>
      <w:lang w:eastAsia="bg-BG"/>
    </w:rPr>
  </w:style>
  <w:style w:type="paragraph" w:styleId="a7">
    <w:name w:val="header"/>
    <w:basedOn w:val="a"/>
    <w:link w:val="a8"/>
    <w:uiPriority w:val="99"/>
    <w:unhideWhenUsed/>
    <w:rsid w:val="00EE7D74"/>
    <w:pPr>
      <w:tabs>
        <w:tab w:val="center" w:pos="4536"/>
        <w:tab w:val="right" w:pos="9072"/>
      </w:tabs>
      <w:spacing w:after="0" w:line="240" w:lineRule="auto"/>
    </w:pPr>
  </w:style>
  <w:style w:type="character" w:customStyle="1" w:styleId="a8">
    <w:name w:val="Горен колонтитул Знак"/>
    <w:basedOn w:val="a0"/>
    <w:link w:val="a7"/>
    <w:uiPriority w:val="99"/>
    <w:rsid w:val="00EE7D74"/>
    <w:rPr>
      <w:rFonts w:ascii="Calibri" w:eastAsia="Calibri" w:hAnsi="Calibri" w:cs="Times New Roman"/>
    </w:rPr>
  </w:style>
  <w:style w:type="paragraph" w:styleId="a9">
    <w:name w:val="footer"/>
    <w:basedOn w:val="a"/>
    <w:link w:val="aa"/>
    <w:uiPriority w:val="99"/>
    <w:unhideWhenUsed/>
    <w:rsid w:val="00EE7D74"/>
    <w:pPr>
      <w:tabs>
        <w:tab w:val="center" w:pos="4536"/>
        <w:tab w:val="right" w:pos="9072"/>
      </w:tabs>
      <w:spacing w:after="0" w:line="240" w:lineRule="auto"/>
    </w:pPr>
  </w:style>
  <w:style w:type="character" w:customStyle="1" w:styleId="aa">
    <w:name w:val="Долен колонтитул Знак"/>
    <w:basedOn w:val="a0"/>
    <w:link w:val="a9"/>
    <w:uiPriority w:val="99"/>
    <w:rsid w:val="00EE7D74"/>
    <w:rPr>
      <w:rFonts w:ascii="Calibri" w:eastAsia="Calibri" w:hAnsi="Calibri" w:cs="Times New Roman"/>
    </w:rPr>
  </w:style>
  <w:style w:type="paragraph" w:styleId="ab">
    <w:name w:val="No Spacing"/>
    <w:uiPriority w:val="1"/>
    <w:qFormat/>
    <w:rsid w:val="008A0FC5"/>
    <w:pPr>
      <w:spacing w:after="0" w:line="240" w:lineRule="auto"/>
    </w:pPr>
    <w:rPr>
      <w:rFonts w:ascii="Calibri" w:eastAsia="Calibri" w:hAnsi="Calibri" w:cs="Times New Roman"/>
    </w:rPr>
  </w:style>
  <w:style w:type="table" w:styleId="ac">
    <w:name w:val="Table Grid"/>
    <w:basedOn w:val="a1"/>
    <w:uiPriority w:val="39"/>
    <w:rsid w:val="007F3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7297">
      <w:bodyDiv w:val="1"/>
      <w:marLeft w:val="0"/>
      <w:marRight w:val="0"/>
      <w:marTop w:val="0"/>
      <w:marBottom w:val="0"/>
      <w:divBdr>
        <w:top w:val="none" w:sz="0" w:space="0" w:color="auto"/>
        <w:left w:val="none" w:sz="0" w:space="0" w:color="auto"/>
        <w:bottom w:val="none" w:sz="0" w:space="0" w:color="auto"/>
        <w:right w:val="none" w:sz="0" w:space="0" w:color="auto"/>
      </w:divBdr>
    </w:div>
    <w:div w:id="644432835">
      <w:bodyDiv w:val="1"/>
      <w:marLeft w:val="0"/>
      <w:marRight w:val="0"/>
      <w:marTop w:val="0"/>
      <w:marBottom w:val="0"/>
      <w:divBdr>
        <w:top w:val="none" w:sz="0" w:space="0" w:color="auto"/>
        <w:left w:val="none" w:sz="0" w:space="0" w:color="auto"/>
        <w:bottom w:val="none" w:sz="0" w:space="0" w:color="auto"/>
        <w:right w:val="none" w:sz="0" w:space="0" w:color="auto"/>
      </w:divBdr>
    </w:div>
    <w:div w:id="741947120">
      <w:bodyDiv w:val="1"/>
      <w:marLeft w:val="0"/>
      <w:marRight w:val="0"/>
      <w:marTop w:val="0"/>
      <w:marBottom w:val="0"/>
      <w:divBdr>
        <w:top w:val="none" w:sz="0" w:space="0" w:color="auto"/>
        <w:left w:val="none" w:sz="0" w:space="0" w:color="auto"/>
        <w:bottom w:val="none" w:sz="0" w:space="0" w:color="auto"/>
        <w:right w:val="none" w:sz="0" w:space="0" w:color="auto"/>
      </w:divBdr>
    </w:div>
    <w:div w:id="1140466306">
      <w:bodyDiv w:val="1"/>
      <w:marLeft w:val="0"/>
      <w:marRight w:val="0"/>
      <w:marTop w:val="0"/>
      <w:marBottom w:val="0"/>
      <w:divBdr>
        <w:top w:val="none" w:sz="0" w:space="0" w:color="auto"/>
        <w:left w:val="none" w:sz="0" w:space="0" w:color="auto"/>
        <w:bottom w:val="none" w:sz="0" w:space="0" w:color="auto"/>
        <w:right w:val="none" w:sz="0" w:space="0" w:color="auto"/>
      </w:divBdr>
    </w:div>
    <w:div w:id="1649165065">
      <w:bodyDiv w:val="1"/>
      <w:marLeft w:val="0"/>
      <w:marRight w:val="0"/>
      <w:marTop w:val="0"/>
      <w:marBottom w:val="0"/>
      <w:divBdr>
        <w:top w:val="none" w:sz="0" w:space="0" w:color="auto"/>
        <w:left w:val="none" w:sz="0" w:space="0" w:color="auto"/>
        <w:bottom w:val="none" w:sz="0" w:space="0" w:color="auto"/>
        <w:right w:val="none" w:sz="0" w:space="0" w:color="auto"/>
      </w:divBdr>
    </w:div>
    <w:div w:id="1688947914">
      <w:bodyDiv w:val="1"/>
      <w:marLeft w:val="0"/>
      <w:marRight w:val="0"/>
      <w:marTop w:val="0"/>
      <w:marBottom w:val="0"/>
      <w:divBdr>
        <w:top w:val="none" w:sz="0" w:space="0" w:color="auto"/>
        <w:left w:val="none" w:sz="0" w:space="0" w:color="auto"/>
        <w:bottom w:val="none" w:sz="0" w:space="0" w:color="auto"/>
        <w:right w:val="none" w:sz="0" w:space="0" w:color="auto"/>
      </w:divBdr>
    </w:div>
    <w:div w:id="1700816027">
      <w:bodyDiv w:val="1"/>
      <w:marLeft w:val="0"/>
      <w:marRight w:val="0"/>
      <w:marTop w:val="0"/>
      <w:marBottom w:val="0"/>
      <w:divBdr>
        <w:top w:val="none" w:sz="0" w:space="0" w:color="auto"/>
        <w:left w:val="none" w:sz="0" w:space="0" w:color="auto"/>
        <w:bottom w:val="none" w:sz="0" w:space="0" w:color="auto"/>
        <w:right w:val="none" w:sz="0" w:space="0" w:color="auto"/>
      </w:divBdr>
    </w:div>
    <w:div w:id="1936940038">
      <w:bodyDiv w:val="1"/>
      <w:marLeft w:val="0"/>
      <w:marRight w:val="0"/>
      <w:marTop w:val="0"/>
      <w:marBottom w:val="0"/>
      <w:divBdr>
        <w:top w:val="none" w:sz="0" w:space="0" w:color="auto"/>
        <w:left w:val="none" w:sz="0" w:space="0" w:color="auto"/>
        <w:bottom w:val="none" w:sz="0" w:space="0" w:color="auto"/>
        <w:right w:val="none" w:sz="0" w:space="0" w:color="auto"/>
      </w:divBdr>
    </w:div>
    <w:div w:id="2034378242">
      <w:bodyDiv w:val="1"/>
      <w:marLeft w:val="0"/>
      <w:marRight w:val="0"/>
      <w:marTop w:val="0"/>
      <w:marBottom w:val="0"/>
      <w:divBdr>
        <w:top w:val="none" w:sz="0" w:space="0" w:color="auto"/>
        <w:left w:val="none" w:sz="0" w:space="0" w:color="auto"/>
        <w:bottom w:val="none" w:sz="0" w:space="0" w:color="auto"/>
        <w:right w:val="none" w:sz="0" w:space="0" w:color="auto"/>
      </w:divBdr>
    </w:div>
    <w:div w:id="205418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84BD7-2D70-4AD4-9BCE-60DA6D58C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5</Pages>
  <Words>1570</Words>
  <Characters>8949</Characters>
  <Application>Microsoft Office Word</Application>
  <DocSecurity>0</DocSecurity>
  <Lines>74</Lines>
  <Paragraphs>20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10499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OIK2</dc:creator>
  <cp:keywords/>
  <dc:description/>
  <cp:lastModifiedBy>OIK3</cp:lastModifiedBy>
  <cp:revision>23</cp:revision>
  <cp:lastPrinted>2019-10-15T16:00:00Z</cp:lastPrinted>
  <dcterms:created xsi:type="dcterms:W3CDTF">2019-09-27T16:17:00Z</dcterms:created>
  <dcterms:modified xsi:type="dcterms:W3CDTF">2019-10-15T16:00:00Z</dcterms:modified>
</cp:coreProperties>
</file>